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2EFA" w14:textId="77777777" w:rsidR="00541E87" w:rsidRPr="0092547B" w:rsidRDefault="00F86378" w:rsidP="0092547B">
      <w:pPr>
        <w:rPr>
          <w:color w:val="FF0000"/>
          <w:sz w:val="40"/>
          <w:szCs w:val="40"/>
        </w:rPr>
      </w:pPr>
      <w:r w:rsidRPr="0092547B">
        <w:rPr>
          <w:color w:val="FF0000"/>
          <w:sz w:val="40"/>
          <w:szCs w:val="40"/>
        </w:rPr>
        <w:t>FondenSparekassenMidtdjurs</w:t>
      </w:r>
    </w:p>
    <w:p w14:paraId="37912921" w14:textId="77777777" w:rsidR="00F86378" w:rsidRDefault="00F86378" w:rsidP="0092547B">
      <w:pPr>
        <w:jc w:val="center"/>
        <w:rPr>
          <w:sz w:val="32"/>
          <w:szCs w:val="32"/>
        </w:rPr>
      </w:pPr>
    </w:p>
    <w:p w14:paraId="56E39793" w14:textId="5A470D44" w:rsidR="00F86378" w:rsidRDefault="00F86378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547B">
        <w:rPr>
          <w:b/>
          <w:sz w:val="28"/>
          <w:szCs w:val="28"/>
          <w:u w:val="single"/>
        </w:rPr>
        <w:t>Beretning for åre</w:t>
      </w:r>
      <w:r w:rsidR="00E6245C">
        <w:rPr>
          <w:b/>
          <w:sz w:val="28"/>
          <w:szCs w:val="28"/>
          <w:u w:val="single"/>
        </w:rPr>
        <w:t xml:space="preserve">t </w:t>
      </w:r>
      <w:r w:rsidRPr="0092547B">
        <w:rPr>
          <w:b/>
          <w:sz w:val="28"/>
          <w:szCs w:val="28"/>
          <w:u w:val="single"/>
        </w:rPr>
        <w:t>20</w:t>
      </w:r>
      <w:r w:rsidR="008712D5">
        <w:rPr>
          <w:b/>
          <w:sz w:val="28"/>
          <w:szCs w:val="28"/>
          <w:u w:val="single"/>
        </w:rPr>
        <w:t>2</w:t>
      </w:r>
      <w:r w:rsidR="001B0033">
        <w:rPr>
          <w:b/>
          <w:sz w:val="28"/>
          <w:szCs w:val="28"/>
          <w:u w:val="single"/>
        </w:rPr>
        <w:t>2</w:t>
      </w:r>
    </w:p>
    <w:p w14:paraId="743AD244" w14:textId="77777777" w:rsidR="003321D2" w:rsidRDefault="003321D2">
      <w:pPr>
        <w:rPr>
          <w:sz w:val="24"/>
          <w:szCs w:val="24"/>
        </w:rPr>
      </w:pPr>
    </w:p>
    <w:p w14:paraId="0FA1822D" w14:textId="474F285D" w:rsidR="00E138CA" w:rsidRPr="00DE2C17" w:rsidRDefault="001B0033" w:rsidP="00DE2C17">
      <w:pPr>
        <w:rPr>
          <w:sz w:val="24"/>
          <w:szCs w:val="24"/>
        </w:rPr>
      </w:pPr>
      <w:r>
        <w:rPr>
          <w:sz w:val="24"/>
          <w:szCs w:val="24"/>
        </w:rPr>
        <w:t xml:space="preserve">2022 blev året hvor vi alle talte om krigen i Ukraine og en voldsom stigning i inflationen. Disse begivenheder har også smittet af på udlodninger fra </w:t>
      </w:r>
      <w:r w:rsidR="001916C7" w:rsidRPr="00DE2C17">
        <w:rPr>
          <w:sz w:val="24"/>
          <w:szCs w:val="24"/>
        </w:rPr>
        <w:t>Fonden</w:t>
      </w:r>
      <w:r w:rsidR="00BB1F3C">
        <w:rPr>
          <w:sz w:val="24"/>
          <w:szCs w:val="24"/>
        </w:rPr>
        <w:t xml:space="preserve"> </w:t>
      </w:r>
      <w:r w:rsidR="001916C7" w:rsidRPr="00DE2C17">
        <w:rPr>
          <w:sz w:val="24"/>
          <w:szCs w:val="24"/>
        </w:rPr>
        <w:t>Sparekassen</w:t>
      </w:r>
      <w:r w:rsidR="00BB1F3C">
        <w:rPr>
          <w:sz w:val="24"/>
          <w:szCs w:val="24"/>
        </w:rPr>
        <w:t xml:space="preserve"> </w:t>
      </w:r>
      <w:r w:rsidR="001916C7" w:rsidRPr="00DE2C17">
        <w:rPr>
          <w:sz w:val="24"/>
          <w:szCs w:val="24"/>
        </w:rPr>
        <w:t>Midtdjurs</w:t>
      </w:r>
      <w:r>
        <w:rPr>
          <w:sz w:val="24"/>
          <w:szCs w:val="24"/>
        </w:rPr>
        <w:t xml:space="preserve"> hvor vi med udsigt til sværere tider har været lidt mere tilbageholdende og </w:t>
      </w:r>
      <w:r w:rsidR="009F72FF">
        <w:rPr>
          <w:sz w:val="24"/>
          <w:szCs w:val="24"/>
        </w:rPr>
        <w:t>har ud</w:t>
      </w:r>
      <w:r>
        <w:rPr>
          <w:sz w:val="24"/>
          <w:szCs w:val="24"/>
        </w:rPr>
        <w:t>lod</w:t>
      </w:r>
      <w:r w:rsidR="009F72FF">
        <w:rPr>
          <w:sz w:val="24"/>
          <w:szCs w:val="24"/>
        </w:rPr>
        <w:t>det 9</w:t>
      </w:r>
      <w:r w:rsidR="003D3B17">
        <w:rPr>
          <w:sz w:val="24"/>
          <w:szCs w:val="24"/>
        </w:rPr>
        <w:t>93</w:t>
      </w:r>
      <w:r w:rsidR="009F72FF">
        <w:rPr>
          <w:sz w:val="24"/>
          <w:szCs w:val="24"/>
        </w:rPr>
        <w:t>.</w:t>
      </w:r>
      <w:r w:rsidR="003D3B17">
        <w:rPr>
          <w:sz w:val="24"/>
          <w:szCs w:val="24"/>
        </w:rPr>
        <w:t>933</w:t>
      </w:r>
      <w:r w:rsidR="009F72FF">
        <w:rPr>
          <w:sz w:val="24"/>
          <w:szCs w:val="24"/>
        </w:rPr>
        <w:t xml:space="preserve"> hvor vi sidste år </w:t>
      </w:r>
      <w:r w:rsidR="00DE2C17" w:rsidRPr="00DE2C17">
        <w:rPr>
          <w:sz w:val="24"/>
          <w:szCs w:val="24"/>
        </w:rPr>
        <w:t>udlodde</w:t>
      </w:r>
      <w:r w:rsidR="009F72FF">
        <w:rPr>
          <w:sz w:val="24"/>
          <w:szCs w:val="24"/>
        </w:rPr>
        <w:t>de</w:t>
      </w:r>
      <w:r w:rsidR="00DE2C17" w:rsidRPr="00DE2C17">
        <w:rPr>
          <w:sz w:val="24"/>
          <w:szCs w:val="24"/>
        </w:rPr>
        <w:t xml:space="preserve"> 1.221.090. </w:t>
      </w:r>
      <w:r w:rsidR="009F72FF">
        <w:rPr>
          <w:sz w:val="24"/>
          <w:szCs w:val="24"/>
        </w:rPr>
        <w:t xml:space="preserve">Det betyder at </w:t>
      </w:r>
      <w:r w:rsidR="00DE2C17" w:rsidRPr="00DE2C17">
        <w:rPr>
          <w:sz w:val="24"/>
          <w:szCs w:val="24"/>
        </w:rPr>
        <w:t xml:space="preserve">vi nu </w:t>
      </w:r>
      <w:r w:rsidR="002636A8">
        <w:rPr>
          <w:sz w:val="24"/>
          <w:szCs w:val="24"/>
        </w:rPr>
        <w:t xml:space="preserve">siden fondens tilblivelse i 2011 </w:t>
      </w:r>
      <w:r w:rsidR="009F72FF">
        <w:rPr>
          <w:sz w:val="24"/>
          <w:szCs w:val="24"/>
        </w:rPr>
        <w:t xml:space="preserve">har </w:t>
      </w:r>
      <w:r w:rsidR="00DE2C17" w:rsidRPr="00DE2C17">
        <w:rPr>
          <w:sz w:val="24"/>
          <w:szCs w:val="24"/>
        </w:rPr>
        <w:t xml:space="preserve">udloddet </w:t>
      </w:r>
      <w:r w:rsidR="009F72FF">
        <w:rPr>
          <w:sz w:val="24"/>
          <w:szCs w:val="24"/>
        </w:rPr>
        <w:t xml:space="preserve">meget </w:t>
      </w:r>
      <w:r w:rsidR="00DE2C17" w:rsidRPr="00DE2C17">
        <w:rPr>
          <w:sz w:val="24"/>
          <w:szCs w:val="24"/>
        </w:rPr>
        <w:t>tæt på 1</w:t>
      </w:r>
      <w:r w:rsidR="009F72FF">
        <w:rPr>
          <w:sz w:val="24"/>
          <w:szCs w:val="24"/>
        </w:rPr>
        <w:t>3</w:t>
      </w:r>
      <w:r w:rsidR="00DE2C17" w:rsidRPr="00DE2C17">
        <w:rPr>
          <w:sz w:val="24"/>
          <w:szCs w:val="24"/>
        </w:rPr>
        <w:t xml:space="preserve"> mio</w:t>
      </w:r>
      <w:r w:rsidR="00BB1F3C">
        <w:rPr>
          <w:sz w:val="24"/>
          <w:szCs w:val="24"/>
        </w:rPr>
        <w:t>.</w:t>
      </w:r>
      <w:r w:rsidR="00DE2C17" w:rsidRPr="00DE2C17">
        <w:rPr>
          <w:sz w:val="24"/>
          <w:szCs w:val="24"/>
        </w:rPr>
        <w:t>kr,</w:t>
      </w:r>
      <w:r w:rsidR="002636A8">
        <w:rPr>
          <w:sz w:val="24"/>
          <w:szCs w:val="24"/>
        </w:rPr>
        <w:t xml:space="preserve"> altså et højere beløb end den egenkapital på 11,7 mio</w:t>
      </w:r>
      <w:r w:rsidR="00BB1F3C">
        <w:rPr>
          <w:sz w:val="24"/>
          <w:szCs w:val="24"/>
        </w:rPr>
        <w:t>.kr</w:t>
      </w:r>
      <w:r w:rsidR="002636A8">
        <w:rPr>
          <w:sz w:val="24"/>
          <w:szCs w:val="24"/>
        </w:rPr>
        <w:t xml:space="preserve"> som v</w:t>
      </w:r>
      <w:r w:rsidR="00753C23">
        <w:rPr>
          <w:sz w:val="24"/>
          <w:szCs w:val="24"/>
        </w:rPr>
        <w:t>ar fondens startkapital</w:t>
      </w:r>
      <w:r w:rsidR="009F72FF">
        <w:rPr>
          <w:sz w:val="24"/>
          <w:szCs w:val="24"/>
        </w:rPr>
        <w:t xml:space="preserve">, og samtidig har vi aktuelt stadig én </w:t>
      </w:r>
      <w:r w:rsidR="003E37CF">
        <w:rPr>
          <w:sz w:val="24"/>
          <w:szCs w:val="24"/>
        </w:rPr>
        <w:t xml:space="preserve">resterende </w:t>
      </w:r>
      <w:r w:rsidR="009F72FF">
        <w:rPr>
          <w:sz w:val="24"/>
          <w:szCs w:val="24"/>
        </w:rPr>
        <w:t>samlet kapital på 11,1 mio.</w:t>
      </w:r>
    </w:p>
    <w:p w14:paraId="420BBB69" w14:textId="440A9774" w:rsidR="00E138CA" w:rsidRDefault="00CC42F7" w:rsidP="00B7070F">
      <w:pPr>
        <w:rPr>
          <w:sz w:val="24"/>
          <w:szCs w:val="24"/>
        </w:rPr>
      </w:pPr>
      <w:r>
        <w:rPr>
          <w:sz w:val="24"/>
          <w:szCs w:val="24"/>
        </w:rPr>
        <w:t xml:space="preserve">Året </w:t>
      </w:r>
      <w:r w:rsidR="00E138CA">
        <w:rPr>
          <w:sz w:val="24"/>
          <w:szCs w:val="24"/>
        </w:rPr>
        <w:t>20</w:t>
      </w:r>
      <w:r w:rsidR="008712D5">
        <w:rPr>
          <w:sz w:val="24"/>
          <w:szCs w:val="24"/>
        </w:rPr>
        <w:t>2</w:t>
      </w:r>
      <w:r w:rsidR="009F72FF">
        <w:rPr>
          <w:sz w:val="24"/>
          <w:szCs w:val="24"/>
        </w:rPr>
        <w:t>2</w:t>
      </w:r>
      <w:r w:rsidR="00E138CA">
        <w:rPr>
          <w:sz w:val="24"/>
          <w:szCs w:val="24"/>
        </w:rPr>
        <w:t xml:space="preserve">, </w:t>
      </w:r>
      <w:r>
        <w:rPr>
          <w:sz w:val="24"/>
          <w:szCs w:val="24"/>
        </w:rPr>
        <w:t>har</w:t>
      </w:r>
      <w:r w:rsidR="002636A8">
        <w:rPr>
          <w:sz w:val="24"/>
          <w:szCs w:val="24"/>
        </w:rPr>
        <w:t xml:space="preserve"> </w:t>
      </w:r>
      <w:r w:rsidR="009F72FF">
        <w:rPr>
          <w:sz w:val="24"/>
          <w:szCs w:val="24"/>
        </w:rPr>
        <w:t xml:space="preserve">ellers </w:t>
      </w:r>
      <w:r>
        <w:rPr>
          <w:sz w:val="24"/>
          <w:szCs w:val="24"/>
        </w:rPr>
        <w:t xml:space="preserve">været </w:t>
      </w:r>
      <w:r w:rsidR="009F72FF">
        <w:rPr>
          <w:sz w:val="24"/>
          <w:szCs w:val="24"/>
        </w:rPr>
        <w:t xml:space="preserve">et mindre godt </w:t>
      </w:r>
      <w:r>
        <w:rPr>
          <w:sz w:val="24"/>
          <w:szCs w:val="24"/>
        </w:rPr>
        <w:t xml:space="preserve">år med </w:t>
      </w:r>
      <w:r w:rsidR="009F72FF">
        <w:rPr>
          <w:sz w:val="24"/>
          <w:szCs w:val="24"/>
        </w:rPr>
        <w:t>h</w:t>
      </w:r>
      <w:r>
        <w:rPr>
          <w:sz w:val="24"/>
          <w:szCs w:val="24"/>
        </w:rPr>
        <w:t>e</w:t>
      </w:r>
      <w:r w:rsidR="009F72FF">
        <w:rPr>
          <w:sz w:val="24"/>
          <w:szCs w:val="24"/>
        </w:rPr>
        <w:t>nsyn til</w:t>
      </w:r>
      <w:r>
        <w:rPr>
          <w:sz w:val="24"/>
          <w:szCs w:val="24"/>
        </w:rPr>
        <w:t xml:space="preserve"> afkast af fondens investerede midler, </w:t>
      </w:r>
      <w:r w:rsidR="003E37CF">
        <w:rPr>
          <w:sz w:val="24"/>
          <w:szCs w:val="24"/>
        </w:rPr>
        <w:t xml:space="preserve">men </w:t>
      </w:r>
      <w:r>
        <w:rPr>
          <w:sz w:val="24"/>
          <w:szCs w:val="24"/>
        </w:rPr>
        <w:t xml:space="preserve">der er </w:t>
      </w:r>
      <w:r w:rsidR="003E37CF">
        <w:rPr>
          <w:sz w:val="24"/>
          <w:szCs w:val="24"/>
        </w:rPr>
        <w:t xml:space="preserve">dog </w:t>
      </w:r>
      <w:r>
        <w:rPr>
          <w:sz w:val="24"/>
          <w:szCs w:val="24"/>
        </w:rPr>
        <w:t>udsigt til at der i 20</w:t>
      </w:r>
      <w:r w:rsidR="008712D5">
        <w:rPr>
          <w:sz w:val="24"/>
          <w:szCs w:val="24"/>
        </w:rPr>
        <w:t>2</w:t>
      </w:r>
      <w:r w:rsidR="003E37C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E37CF">
        <w:rPr>
          <w:sz w:val="24"/>
          <w:szCs w:val="24"/>
        </w:rPr>
        <w:t xml:space="preserve">igen </w:t>
      </w:r>
      <w:r w:rsidR="008712D5">
        <w:rPr>
          <w:sz w:val="24"/>
          <w:szCs w:val="24"/>
        </w:rPr>
        <w:t xml:space="preserve">vil kunne udloddes </w:t>
      </w:r>
      <w:r w:rsidR="003E37CF">
        <w:rPr>
          <w:sz w:val="24"/>
          <w:szCs w:val="24"/>
        </w:rPr>
        <w:t>i</w:t>
      </w:r>
      <w:r w:rsidR="00956027">
        <w:rPr>
          <w:sz w:val="24"/>
          <w:szCs w:val="24"/>
        </w:rPr>
        <w:t xml:space="preserve"> o</w:t>
      </w:r>
      <w:r w:rsidR="003E37CF">
        <w:rPr>
          <w:sz w:val="24"/>
          <w:szCs w:val="24"/>
        </w:rPr>
        <w:t>m</w:t>
      </w:r>
      <w:r w:rsidR="00956027">
        <w:rPr>
          <w:sz w:val="24"/>
          <w:szCs w:val="24"/>
        </w:rPr>
        <w:t xml:space="preserve">egnen af </w:t>
      </w:r>
      <w:r w:rsidR="003E37CF">
        <w:rPr>
          <w:sz w:val="24"/>
          <w:szCs w:val="24"/>
        </w:rPr>
        <w:t>1.000.000 kr</w:t>
      </w:r>
      <w:r w:rsidR="008712D5">
        <w:rPr>
          <w:sz w:val="24"/>
          <w:szCs w:val="24"/>
        </w:rPr>
        <w:t>.</w:t>
      </w:r>
    </w:p>
    <w:p w14:paraId="5721746C" w14:textId="77777777" w:rsidR="00654841" w:rsidRPr="00654841" w:rsidRDefault="00654841" w:rsidP="0092547B">
      <w:pPr>
        <w:jc w:val="center"/>
        <w:rPr>
          <w:sz w:val="24"/>
          <w:szCs w:val="24"/>
          <w:u w:val="single"/>
        </w:rPr>
      </w:pPr>
      <w:r w:rsidRPr="00654841">
        <w:rPr>
          <w:sz w:val="24"/>
          <w:szCs w:val="24"/>
          <w:u w:val="single"/>
        </w:rPr>
        <w:t>Formål</w:t>
      </w:r>
    </w:p>
    <w:p w14:paraId="397C45CD" w14:textId="77777777" w:rsidR="00B7070F" w:rsidRDefault="00654841" w:rsidP="00B7070F">
      <w:pPr>
        <w:rPr>
          <w:sz w:val="24"/>
          <w:szCs w:val="24"/>
        </w:rPr>
      </w:pPr>
      <w:r>
        <w:rPr>
          <w:sz w:val="24"/>
          <w:szCs w:val="24"/>
        </w:rPr>
        <w:t xml:space="preserve">Der har som </w:t>
      </w:r>
      <w:r w:rsidR="00E138CA">
        <w:rPr>
          <w:sz w:val="24"/>
          <w:szCs w:val="24"/>
        </w:rPr>
        <w:t xml:space="preserve">de </w:t>
      </w:r>
      <w:r w:rsidR="00CC42F7">
        <w:rPr>
          <w:sz w:val="24"/>
          <w:szCs w:val="24"/>
        </w:rPr>
        <w:t xml:space="preserve">tidligere </w:t>
      </w:r>
      <w:r w:rsidR="00E138CA">
        <w:rPr>
          <w:sz w:val="24"/>
          <w:szCs w:val="24"/>
        </w:rPr>
        <w:t xml:space="preserve">år været </w:t>
      </w:r>
      <w:r>
        <w:rPr>
          <w:sz w:val="24"/>
          <w:szCs w:val="24"/>
        </w:rPr>
        <w:t>indkaldt ansøgninger til</w:t>
      </w:r>
      <w:r w:rsidR="00E138CA">
        <w:rPr>
          <w:sz w:val="24"/>
          <w:szCs w:val="24"/>
        </w:rPr>
        <w:t xml:space="preserve"> 2 udlodningsrunder, </w:t>
      </w:r>
      <w:r w:rsidR="00EF76D3">
        <w:rPr>
          <w:sz w:val="24"/>
          <w:szCs w:val="24"/>
        </w:rPr>
        <w:t>1 forår og 1 ef</w:t>
      </w:r>
      <w:r w:rsidR="00F0413E">
        <w:rPr>
          <w:sz w:val="24"/>
          <w:szCs w:val="24"/>
        </w:rPr>
        <w:t>t</w:t>
      </w:r>
      <w:r w:rsidR="00EF76D3">
        <w:rPr>
          <w:sz w:val="24"/>
          <w:szCs w:val="24"/>
        </w:rPr>
        <w:t>erår.</w:t>
      </w:r>
    </w:p>
    <w:p w14:paraId="6F8E98E5" w14:textId="121DBBFD" w:rsidR="00C134FA" w:rsidRDefault="008712D5" w:rsidP="00B7070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C134FA">
        <w:rPr>
          <w:sz w:val="24"/>
          <w:szCs w:val="24"/>
        </w:rPr>
        <w:t>nteresse</w:t>
      </w:r>
      <w:r>
        <w:rPr>
          <w:sz w:val="24"/>
          <w:szCs w:val="24"/>
        </w:rPr>
        <w:t xml:space="preserve">n for vores fond er </w:t>
      </w:r>
      <w:r w:rsidR="003E37CF">
        <w:rPr>
          <w:sz w:val="24"/>
          <w:szCs w:val="24"/>
        </w:rPr>
        <w:t>uændret</w:t>
      </w:r>
      <w:r w:rsidR="00030CB0">
        <w:rPr>
          <w:sz w:val="24"/>
          <w:szCs w:val="24"/>
        </w:rPr>
        <w:t xml:space="preserve"> høj og til vores </w:t>
      </w:r>
      <w:r w:rsidR="00C134FA">
        <w:rPr>
          <w:sz w:val="24"/>
          <w:szCs w:val="24"/>
        </w:rPr>
        <w:t>f</w:t>
      </w:r>
      <w:r w:rsidR="00EF76D3">
        <w:rPr>
          <w:sz w:val="24"/>
          <w:szCs w:val="24"/>
        </w:rPr>
        <w:t>orårsudlodning</w:t>
      </w:r>
      <w:r w:rsidR="00030CB0">
        <w:rPr>
          <w:sz w:val="24"/>
          <w:szCs w:val="24"/>
        </w:rPr>
        <w:t xml:space="preserve"> kom der i</w:t>
      </w:r>
      <w:r w:rsidR="00C134FA">
        <w:rPr>
          <w:sz w:val="24"/>
          <w:szCs w:val="24"/>
        </w:rPr>
        <w:t xml:space="preserve"> alt </w:t>
      </w:r>
      <w:r w:rsidR="003E37CF">
        <w:rPr>
          <w:sz w:val="24"/>
          <w:szCs w:val="24"/>
        </w:rPr>
        <w:t>49</w:t>
      </w:r>
      <w:r w:rsidR="00E6245C">
        <w:rPr>
          <w:sz w:val="24"/>
          <w:szCs w:val="24"/>
        </w:rPr>
        <w:t xml:space="preserve"> </w:t>
      </w:r>
      <w:r w:rsidR="00EF76D3">
        <w:rPr>
          <w:sz w:val="24"/>
          <w:szCs w:val="24"/>
        </w:rPr>
        <w:t>ansøgninger,</w:t>
      </w:r>
      <w:r w:rsidR="00E138CA">
        <w:rPr>
          <w:sz w:val="24"/>
          <w:szCs w:val="24"/>
        </w:rPr>
        <w:t xml:space="preserve"> </w:t>
      </w:r>
      <w:r w:rsidR="00C134FA">
        <w:rPr>
          <w:sz w:val="24"/>
          <w:szCs w:val="24"/>
        </w:rPr>
        <w:t>hvoraf 1</w:t>
      </w:r>
      <w:r w:rsidR="003E37CF">
        <w:rPr>
          <w:sz w:val="24"/>
          <w:szCs w:val="24"/>
        </w:rPr>
        <w:t>6</w:t>
      </w:r>
      <w:r w:rsidR="00C134FA">
        <w:rPr>
          <w:sz w:val="24"/>
          <w:szCs w:val="24"/>
        </w:rPr>
        <w:t xml:space="preserve"> blev udvalgt med et samlet beløb på </w:t>
      </w:r>
      <w:r w:rsidR="003D3B17">
        <w:rPr>
          <w:sz w:val="24"/>
          <w:szCs w:val="24"/>
        </w:rPr>
        <w:t>602</w:t>
      </w:r>
      <w:r w:rsidR="00030CB0">
        <w:rPr>
          <w:sz w:val="24"/>
          <w:szCs w:val="24"/>
        </w:rPr>
        <w:t>.</w:t>
      </w:r>
      <w:r w:rsidR="003D3B17">
        <w:rPr>
          <w:sz w:val="24"/>
          <w:szCs w:val="24"/>
        </w:rPr>
        <w:t>226</w:t>
      </w:r>
      <w:r w:rsidR="00E138CA">
        <w:rPr>
          <w:sz w:val="24"/>
          <w:szCs w:val="24"/>
        </w:rPr>
        <w:t xml:space="preserve"> kr</w:t>
      </w:r>
      <w:r w:rsidR="00C134FA">
        <w:rPr>
          <w:sz w:val="24"/>
          <w:szCs w:val="24"/>
        </w:rPr>
        <w:t>.</w:t>
      </w:r>
    </w:p>
    <w:p w14:paraId="4C8C77B6" w14:textId="2803CA00" w:rsidR="00711561" w:rsidRDefault="00EF76D3" w:rsidP="00B7070F">
      <w:pPr>
        <w:rPr>
          <w:sz w:val="24"/>
          <w:szCs w:val="24"/>
        </w:rPr>
      </w:pPr>
      <w:r>
        <w:rPr>
          <w:sz w:val="24"/>
          <w:szCs w:val="24"/>
        </w:rPr>
        <w:t xml:space="preserve">Til efterårsudlodningen </w:t>
      </w:r>
      <w:r w:rsidR="00711561">
        <w:rPr>
          <w:sz w:val="24"/>
          <w:szCs w:val="24"/>
        </w:rPr>
        <w:t>var interessen</w:t>
      </w:r>
      <w:r w:rsidR="00C134FA">
        <w:rPr>
          <w:sz w:val="24"/>
          <w:szCs w:val="24"/>
        </w:rPr>
        <w:t xml:space="preserve"> </w:t>
      </w:r>
      <w:r w:rsidR="003D3B17">
        <w:rPr>
          <w:sz w:val="24"/>
          <w:szCs w:val="24"/>
        </w:rPr>
        <w:t xml:space="preserve">næsten som sædvanligt </w:t>
      </w:r>
      <w:r w:rsidR="008712D5">
        <w:rPr>
          <w:sz w:val="24"/>
          <w:szCs w:val="24"/>
        </w:rPr>
        <w:t>lidt mindre</w:t>
      </w:r>
      <w:r w:rsidR="003D3B17">
        <w:rPr>
          <w:sz w:val="24"/>
          <w:szCs w:val="24"/>
        </w:rPr>
        <w:t xml:space="preserve"> end i foråret</w:t>
      </w:r>
      <w:r w:rsidR="00C134FA">
        <w:rPr>
          <w:sz w:val="24"/>
          <w:szCs w:val="24"/>
        </w:rPr>
        <w:t xml:space="preserve">, </w:t>
      </w:r>
      <w:r w:rsidR="008712D5">
        <w:rPr>
          <w:sz w:val="24"/>
          <w:szCs w:val="24"/>
        </w:rPr>
        <w:t xml:space="preserve">men dog pæn idet der </w:t>
      </w:r>
      <w:r>
        <w:rPr>
          <w:sz w:val="24"/>
          <w:szCs w:val="24"/>
        </w:rPr>
        <w:t xml:space="preserve">kom i alt </w:t>
      </w:r>
      <w:r w:rsidR="00030CB0">
        <w:rPr>
          <w:sz w:val="24"/>
          <w:szCs w:val="24"/>
        </w:rPr>
        <w:t>3</w:t>
      </w:r>
      <w:r w:rsidR="003D3B17">
        <w:rPr>
          <w:sz w:val="24"/>
          <w:szCs w:val="24"/>
        </w:rPr>
        <w:t xml:space="preserve">9 </w:t>
      </w:r>
      <w:r w:rsidR="00711561">
        <w:rPr>
          <w:sz w:val="24"/>
          <w:szCs w:val="24"/>
        </w:rPr>
        <w:t>ansøgninger</w:t>
      </w:r>
      <w:r w:rsidR="003D3B17">
        <w:rPr>
          <w:sz w:val="24"/>
          <w:szCs w:val="24"/>
        </w:rPr>
        <w:t xml:space="preserve">. Det er her til efterårsudlodningen vi har været lidt mere forsigtige og har udloddet 434.919 </w:t>
      </w:r>
      <w:proofErr w:type="gramStart"/>
      <w:r w:rsidR="003D3B17">
        <w:rPr>
          <w:sz w:val="24"/>
          <w:szCs w:val="24"/>
        </w:rPr>
        <w:t>kr.</w:t>
      </w:r>
      <w:proofErr w:type="gramEnd"/>
      <w:r w:rsidR="003F150A">
        <w:rPr>
          <w:sz w:val="24"/>
          <w:szCs w:val="24"/>
        </w:rPr>
        <w:t xml:space="preserve"> </w:t>
      </w:r>
      <w:r w:rsidR="003D3B17">
        <w:rPr>
          <w:sz w:val="24"/>
          <w:szCs w:val="24"/>
        </w:rPr>
        <w:t>men der var dog hele</w:t>
      </w:r>
      <w:r w:rsidR="00064076">
        <w:rPr>
          <w:sz w:val="24"/>
          <w:szCs w:val="24"/>
        </w:rPr>
        <w:t xml:space="preserve"> 1</w:t>
      </w:r>
      <w:r w:rsidR="003D3B17">
        <w:rPr>
          <w:sz w:val="24"/>
          <w:szCs w:val="24"/>
        </w:rPr>
        <w:t>5 som</w:t>
      </w:r>
      <w:r w:rsidR="00064076">
        <w:rPr>
          <w:sz w:val="24"/>
          <w:szCs w:val="24"/>
        </w:rPr>
        <w:t xml:space="preserve"> blev tilgodeset </w:t>
      </w:r>
      <w:r w:rsidR="003D3B17">
        <w:rPr>
          <w:sz w:val="24"/>
          <w:szCs w:val="24"/>
        </w:rPr>
        <w:t>v</w:t>
      </w:r>
      <w:r w:rsidR="00064076">
        <w:rPr>
          <w:sz w:val="24"/>
          <w:szCs w:val="24"/>
        </w:rPr>
        <w:t xml:space="preserve">ed </w:t>
      </w:r>
      <w:r w:rsidR="003D3B17">
        <w:rPr>
          <w:sz w:val="24"/>
          <w:szCs w:val="24"/>
        </w:rPr>
        <w:t>d</w:t>
      </w:r>
      <w:r w:rsidR="00064076">
        <w:rPr>
          <w:sz w:val="24"/>
          <w:szCs w:val="24"/>
        </w:rPr>
        <w:t>e</w:t>
      </w:r>
      <w:r w:rsidR="003D3B17">
        <w:rPr>
          <w:sz w:val="24"/>
          <w:szCs w:val="24"/>
        </w:rPr>
        <w:t>nne lejlighed.</w:t>
      </w:r>
      <w:r>
        <w:rPr>
          <w:sz w:val="24"/>
          <w:szCs w:val="24"/>
        </w:rPr>
        <w:t xml:space="preserve"> </w:t>
      </w:r>
    </w:p>
    <w:p w14:paraId="685A6C0E" w14:textId="1FFAC9A9" w:rsidR="00E27545" w:rsidRDefault="00E27545" w:rsidP="00B7070F">
      <w:pPr>
        <w:rPr>
          <w:sz w:val="24"/>
          <w:szCs w:val="24"/>
        </w:rPr>
      </w:pPr>
      <w:r>
        <w:rPr>
          <w:sz w:val="24"/>
          <w:szCs w:val="24"/>
        </w:rPr>
        <w:t>Der er i årets løbet enkelte mindre ansøgninger som ikke er blevet fuldt udnyttet</w:t>
      </w:r>
      <w:r w:rsidR="003D3B17">
        <w:rPr>
          <w:sz w:val="24"/>
          <w:szCs w:val="24"/>
        </w:rPr>
        <w:t xml:space="preserve"> eller slet ikke blevet til noget</w:t>
      </w:r>
      <w:r>
        <w:rPr>
          <w:sz w:val="24"/>
          <w:szCs w:val="24"/>
        </w:rPr>
        <w:t xml:space="preserve">, og vi lander så på en ”nettoudlodning” på </w:t>
      </w:r>
      <w:r w:rsidR="003D3B17">
        <w:rPr>
          <w:sz w:val="24"/>
          <w:szCs w:val="24"/>
        </w:rPr>
        <w:t>993</w:t>
      </w:r>
      <w:r>
        <w:rPr>
          <w:sz w:val="24"/>
          <w:szCs w:val="24"/>
        </w:rPr>
        <w:t>.9</w:t>
      </w:r>
      <w:r w:rsidR="003D3B17">
        <w:rPr>
          <w:sz w:val="24"/>
          <w:szCs w:val="24"/>
        </w:rPr>
        <w:t>33</w:t>
      </w:r>
      <w:r>
        <w:rPr>
          <w:sz w:val="24"/>
          <w:szCs w:val="24"/>
        </w:rPr>
        <w:t xml:space="preserve"> kr.</w:t>
      </w:r>
    </w:p>
    <w:p w14:paraId="333D2316" w14:textId="77777777" w:rsidR="00064076" w:rsidRDefault="00064076" w:rsidP="0092547B">
      <w:pPr>
        <w:jc w:val="center"/>
        <w:rPr>
          <w:sz w:val="24"/>
          <w:szCs w:val="24"/>
          <w:u w:val="single"/>
        </w:rPr>
      </w:pPr>
    </w:p>
    <w:p w14:paraId="7E6E4C9B" w14:textId="63A104AC" w:rsidR="00EF76D3" w:rsidRDefault="00EF76D3" w:rsidP="0092547B">
      <w:pPr>
        <w:jc w:val="center"/>
        <w:rPr>
          <w:sz w:val="24"/>
          <w:szCs w:val="24"/>
          <w:u w:val="single"/>
        </w:rPr>
      </w:pPr>
      <w:r w:rsidRPr="00B54705">
        <w:rPr>
          <w:sz w:val="24"/>
          <w:szCs w:val="24"/>
          <w:u w:val="single"/>
        </w:rPr>
        <w:t>Resultat</w:t>
      </w:r>
      <w:r>
        <w:rPr>
          <w:sz w:val="24"/>
          <w:szCs w:val="24"/>
          <w:u w:val="single"/>
        </w:rPr>
        <w:t xml:space="preserve"> og formue</w:t>
      </w:r>
    </w:p>
    <w:p w14:paraId="519C0104" w14:textId="0BFE2A17" w:rsidR="00900BF0" w:rsidRDefault="00EF76D3" w:rsidP="00EF76D3">
      <w:pPr>
        <w:rPr>
          <w:sz w:val="24"/>
          <w:szCs w:val="24"/>
        </w:rPr>
      </w:pPr>
      <w:r>
        <w:rPr>
          <w:sz w:val="24"/>
          <w:szCs w:val="24"/>
        </w:rPr>
        <w:t>Årets renteindtægter udgjorde</w:t>
      </w:r>
      <w:r w:rsidR="00710F75">
        <w:rPr>
          <w:sz w:val="24"/>
          <w:szCs w:val="24"/>
        </w:rPr>
        <w:t xml:space="preserve"> </w:t>
      </w:r>
      <w:r w:rsidR="005B33FE">
        <w:rPr>
          <w:sz w:val="24"/>
          <w:szCs w:val="24"/>
        </w:rPr>
        <w:t>1</w:t>
      </w:r>
      <w:r w:rsidR="003D3B17">
        <w:rPr>
          <w:sz w:val="24"/>
          <w:szCs w:val="24"/>
        </w:rPr>
        <w:t>0</w:t>
      </w:r>
      <w:r w:rsidR="00CC14A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tkr</w:t>
      </w:r>
      <w:proofErr w:type="spellEnd"/>
      <w:r w:rsidR="00CC14A0">
        <w:rPr>
          <w:sz w:val="24"/>
          <w:szCs w:val="24"/>
        </w:rPr>
        <w:t xml:space="preserve"> (131 </w:t>
      </w:r>
      <w:proofErr w:type="spellStart"/>
      <w:r w:rsidR="00CC14A0">
        <w:rPr>
          <w:sz w:val="24"/>
          <w:szCs w:val="24"/>
        </w:rPr>
        <w:t>tkr</w:t>
      </w:r>
      <w:proofErr w:type="spellEnd"/>
      <w:r w:rsidR="00CC14A0">
        <w:rPr>
          <w:sz w:val="24"/>
          <w:szCs w:val="24"/>
        </w:rPr>
        <w:t xml:space="preserve"> i 2021)</w:t>
      </w:r>
      <w:r>
        <w:rPr>
          <w:sz w:val="24"/>
          <w:szCs w:val="24"/>
        </w:rPr>
        <w:t>.</w:t>
      </w:r>
      <w:r w:rsidR="00711561">
        <w:rPr>
          <w:sz w:val="24"/>
          <w:szCs w:val="24"/>
        </w:rPr>
        <w:t xml:space="preserve"> </w:t>
      </w:r>
      <w:r w:rsidR="00611E04">
        <w:rPr>
          <w:sz w:val="24"/>
          <w:szCs w:val="24"/>
        </w:rPr>
        <w:t xml:space="preserve">Udbytte af aktiebeholdningen udgør </w:t>
      </w:r>
      <w:r w:rsidR="00CC14A0">
        <w:rPr>
          <w:sz w:val="24"/>
          <w:szCs w:val="24"/>
        </w:rPr>
        <w:t xml:space="preserve">234 </w:t>
      </w:r>
      <w:proofErr w:type="spellStart"/>
      <w:r w:rsidR="00CC14A0">
        <w:rPr>
          <w:sz w:val="24"/>
          <w:szCs w:val="24"/>
        </w:rPr>
        <w:t>tkr</w:t>
      </w:r>
      <w:proofErr w:type="spellEnd"/>
      <w:r w:rsidR="00CC14A0">
        <w:rPr>
          <w:sz w:val="24"/>
          <w:szCs w:val="24"/>
        </w:rPr>
        <w:t xml:space="preserve">. (110 </w:t>
      </w:r>
      <w:proofErr w:type="spellStart"/>
      <w:r w:rsidR="00CC14A0">
        <w:rPr>
          <w:sz w:val="24"/>
          <w:szCs w:val="24"/>
        </w:rPr>
        <w:t>tkr</w:t>
      </w:r>
      <w:proofErr w:type="spellEnd"/>
      <w:r w:rsidR="00CC14A0">
        <w:rPr>
          <w:sz w:val="24"/>
          <w:szCs w:val="24"/>
        </w:rPr>
        <w:t>. i 2021)</w:t>
      </w:r>
      <w:r w:rsidR="005B33FE">
        <w:rPr>
          <w:sz w:val="24"/>
          <w:szCs w:val="24"/>
        </w:rPr>
        <w:t xml:space="preserve"> og sammen med et </w:t>
      </w:r>
      <w:r w:rsidR="00BB1F3C">
        <w:rPr>
          <w:sz w:val="24"/>
          <w:szCs w:val="24"/>
        </w:rPr>
        <w:t>kapital</w:t>
      </w:r>
      <w:r w:rsidR="005B33FE">
        <w:rPr>
          <w:sz w:val="24"/>
          <w:szCs w:val="24"/>
        </w:rPr>
        <w:t>forbrug af fondens formue</w:t>
      </w:r>
      <w:r w:rsidR="00956766">
        <w:rPr>
          <w:sz w:val="24"/>
          <w:szCs w:val="24"/>
        </w:rPr>
        <w:t xml:space="preserve"> på </w:t>
      </w:r>
      <w:r w:rsidR="00CC14A0">
        <w:rPr>
          <w:sz w:val="24"/>
          <w:szCs w:val="24"/>
        </w:rPr>
        <w:t>962</w:t>
      </w:r>
      <w:r w:rsidR="00956766">
        <w:rPr>
          <w:sz w:val="24"/>
          <w:szCs w:val="24"/>
        </w:rPr>
        <w:t xml:space="preserve"> </w:t>
      </w:r>
      <w:proofErr w:type="spellStart"/>
      <w:r w:rsidR="00956766">
        <w:rPr>
          <w:sz w:val="24"/>
          <w:szCs w:val="24"/>
        </w:rPr>
        <w:t>tkr</w:t>
      </w:r>
      <w:proofErr w:type="spellEnd"/>
      <w:r w:rsidR="00956766">
        <w:rPr>
          <w:sz w:val="24"/>
          <w:szCs w:val="24"/>
        </w:rPr>
        <w:t>.</w:t>
      </w:r>
      <w:r w:rsidR="00BB1F3C">
        <w:rPr>
          <w:sz w:val="24"/>
          <w:szCs w:val="24"/>
        </w:rPr>
        <w:t xml:space="preserve"> </w:t>
      </w:r>
      <w:r w:rsidR="00CC14A0">
        <w:rPr>
          <w:sz w:val="24"/>
          <w:szCs w:val="24"/>
        </w:rPr>
        <w:t xml:space="preserve">(765 </w:t>
      </w:r>
      <w:proofErr w:type="spellStart"/>
      <w:r w:rsidR="00CC14A0">
        <w:rPr>
          <w:sz w:val="24"/>
          <w:szCs w:val="24"/>
        </w:rPr>
        <w:t>tkr</w:t>
      </w:r>
      <w:proofErr w:type="spellEnd"/>
      <w:r w:rsidR="00CC14A0">
        <w:rPr>
          <w:sz w:val="24"/>
          <w:szCs w:val="24"/>
        </w:rPr>
        <w:t>. I 2021)</w:t>
      </w:r>
      <w:r w:rsidR="005B33FE">
        <w:rPr>
          <w:sz w:val="24"/>
          <w:szCs w:val="24"/>
        </w:rPr>
        <w:t xml:space="preserve"> løber de samlede indtægter op i 1.</w:t>
      </w:r>
      <w:r w:rsidR="00CC14A0">
        <w:rPr>
          <w:sz w:val="24"/>
          <w:szCs w:val="24"/>
        </w:rPr>
        <w:t>299</w:t>
      </w:r>
      <w:r w:rsidR="005B33FE">
        <w:rPr>
          <w:sz w:val="24"/>
          <w:szCs w:val="24"/>
        </w:rPr>
        <w:t xml:space="preserve"> </w:t>
      </w:r>
      <w:proofErr w:type="spellStart"/>
      <w:r w:rsidR="005B33FE">
        <w:rPr>
          <w:sz w:val="24"/>
          <w:szCs w:val="24"/>
        </w:rPr>
        <w:t>tkr</w:t>
      </w:r>
      <w:proofErr w:type="spellEnd"/>
      <w:r w:rsidR="005B33FE">
        <w:rPr>
          <w:sz w:val="24"/>
          <w:szCs w:val="24"/>
        </w:rPr>
        <w:t>.</w:t>
      </w:r>
      <w:r w:rsidR="00CC14A0">
        <w:rPr>
          <w:sz w:val="24"/>
          <w:szCs w:val="24"/>
        </w:rPr>
        <w:t xml:space="preserve"> (1.006 </w:t>
      </w:r>
      <w:proofErr w:type="spellStart"/>
      <w:r w:rsidR="00CC14A0">
        <w:rPr>
          <w:sz w:val="24"/>
          <w:szCs w:val="24"/>
        </w:rPr>
        <w:t>tkr</w:t>
      </w:r>
      <w:proofErr w:type="spellEnd"/>
      <w:r w:rsidR="00CC14A0">
        <w:rPr>
          <w:sz w:val="24"/>
          <w:szCs w:val="24"/>
        </w:rPr>
        <w:t>. i 2021)</w:t>
      </w:r>
      <w:r w:rsidR="00611E04">
        <w:rPr>
          <w:sz w:val="24"/>
          <w:szCs w:val="24"/>
        </w:rPr>
        <w:t xml:space="preserve"> </w:t>
      </w:r>
      <w:r w:rsidR="00900BF0">
        <w:rPr>
          <w:sz w:val="24"/>
          <w:szCs w:val="24"/>
        </w:rPr>
        <w:t xml:space="preserve"> </w:t>
      </w:r>
    </w:p>
    <w:p w14:paraId="4771C7DA" w14:textId="445D3155" w:rsidR="00AB5DD7" w:rsidRDefault="00710F75" w:rsidP="00EF76D3">
      <w:pPr>
        <w:rPr>
          <w:sz w:val="24"/>
          <w:szCs w:val="24"/>
        </w:rPr>
      </w:pPr>
      <w:r>
        <w:rPr>
          <w:sz w:val="24"/>
          <w:szCs w:val="24"/>
        </w:rPr>
        <w:t xml:space="preserve">Årets udlodning udgjorde </w:t>
      </w:r>
      <w:r w:rsidR="00711561">
        <w:rPr>
          <w:sz w:val="24"/>
          <w:szCs w:val="24"/>
        </w:rPr>
        <w:t xml:space="preserve">som ovenfor omtalt </w:t>
      </w:r>
      <w:r w:rsidR="00CC14A0">
        <w:rPr>
          <w:sz w:val="24"/>
          <w:szCs w:val="24"/>
        </w:rPr>
        <w:t>99</w:t>
      </w:r>
      <w:r w:rsidR="0033153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</w:t>
      </w:r>
      <w:r w:rsidR="00711561">
        <w:rPr>
          <w:sz w:val="24"/>
          <w:szCs w:val="24"/>
        </w:rPr>
        <w:t xml:space="preserve"> </w:t>
      </w:r>
      <w:r w:rsidR="00657CE1">
        <w:rPr>
          <w:sz w:val="24"/>
          <w:szCs w:val="24"/>
        </w:rPr>
        <w:t>øvrige omkostninger</w:t>
      </w:r>
      <w:r w:rsidR="00900BF0">
        <w:rPr>
          <w:sz w:val="24"/>
          <w:szCs w:val="24"/>
        </w:rPr>
        <w:t xml:space="preserve"> udgør </w:t>
      </w:r>
      <w:r w:rsidR="00CC14A0">
        <w:rPr>
          <w:sz w:val="24"/>
          <w:szCs w:val="24"/>
        </w:rPr>
        <w:t>9</w:t>
      </w:r>
      <w:r w:rsidR="00331536">
        <w:rPr>
          <w:sz w:val="24"/>
          <w:szCs w:val="24"/>
        </w:rPr>
        <w:t>4</w:t>
      </w:r>
      <w:r w:rsidR="00900BF0">
        <w:rPr>
          <w:sz w:val="24"/>
          <w:szCs w:val="24"/>
        </w:rPr>
        <w:t xml:space="preserve"> </w:t>
      </w:r>
      <w:proofErr w:type="spellStart"/>
      <w:r w:rsidR="00900BF0">
        <w:rPr>
          <w:sz w:val="24"/>
          <w:szCs w:val="24"/>
        </w:rPr>
        <w:t>tkr</w:t>
      </w:r>
      <w:proofErr w:type="spellEnd"/>
      <w:r w:rsidR="00CC14A0">
        <w:rPr>
          <w:sz w:val="24"/>
          <w:szCs w:val="24"/>
        </w:rPr>
        <w:t xml:space="preserve"> </w:t>
      </w:r>
      <w:r w:rsidR="00331536">
        <w:rPr>
          <w:sz w:val="24"/>
          <w:szCs w:val="24"/>
        </w:rPr>
        <w:t xml:space="preserve">(101 </w:t>
      </w:r>
      <w:proofErr w:type="spellStart"/>
      <w:r w:rsidR="00331536">
        <w:rPr>
          <w:sz w:val="24"/>
          <w:szCs w:val="24"/>
        </w:rPr>
        <w:t>tkr</w:t>
      </w:r>
      <w:proofErr w:type="spellEnd"/>
      <w:r w:rsidR="00331536">
        <w:rPr>
          <w:sz w:val="24"/>
          <w:szCs w:val="24"/>
        </w:rPr>
        <w:t>. i 2021. O</w:t>
      </w:r>
      <w:r w:rsidR="00900BF0">
        <w:rPr>
          <w:sz w:val="24"/>
          <w:szCs w:val="24"/>
        </w:rPr>
        <w:t>verførsel fra tidligere år</w:t>
      </w:r>
      <w:r w:rsidR="00AB5DD7">
        <w:rPr>
          <w:sz w:val="24"/>
          <w:szCs w:val="24"/>
        </w:rPr>
        <w:t xml:space="preserve"> </w:t>
      </w:r>
      <w:r w:rsidR="00331536">
        <w:rPr>
          <w:sz w:val="24"/>
          <w:szCs w:val="24"/>
        </w:rPr>
        <w:t xml:space="preserve">forøges </w:t>
      </w:r>
      <w:r w:rsidR="005E08EC">
        <w:rPr>
          <w:sz w:val="24"/>
          <w:szCs w:val="24"/>
        </w:rPr>
        <w:t>fra</w:t>
      </w:r>
      <w:r w:rsidR="00900BF0">
        <w:rPr>
          <w:sz w:val="24"/>
          <w:szCs w:val="24"/>
        </w:rPr>
        <w:t xml:space="preserve"> </w:t>
      </w:r>
      <w:r w:rsidR="00331536">
        <w:rPr>
          <w:sz w:val="24"/>
          <w:szCs w:val="24"/>
        </w:rPr>
        <w:t>18</w:t>
      </w:r>
      <w:r w:rsidR="00900BF0">
        <w:rPr>
          <w:sz w:val="24"/>
          <w:szCs w:val="24"/>
        </w:rPr>
        <w:t xml:space="preserve"> </w:t>
      </w:r>
      <w:proofErr w:type="spellStart"/>
      <w:r w:rsidR="00900BF0">
        <w:rPr>
          <w:sz w:val="24"/>
          <w:szCs w:val="24"/>
        </w:rPr>
        <w:t>tkr</w:t>
      </w:r>
      <w:proofErr w:type="spellEnd"/>
      <w:r w:rsidR="00900BF0">
        <w:rPr>
          <w:sz w:val="24"/>
          <w:szCs w:val="24"/>
        </w:rPr>
        <w:t xml:space="preserve"> til </w:t>
      </w:r>
      <w:r w:rsidR="00331536">
        <w:rPr>
          <w:sz w:val="24"/>
          <w:szCs w:val="24"/>
        </w:rPr>
        <w:t>229</w:t>
      </w:r>
      <w:r w:rsidR="00900BF0">
        <w:rPr>
          <w:sz w:val="24"/>
          <w:szCs w:val="24"/>
        </w:rPr>
        <w:t xml:space="preserve"> </w:t>
      </w:r>
      <w:r w:rsidR="00AB5DD7">
        <w:rPr>
          <w:sz w:val="24"/>
          <w:szCs w:val="24"/>
        </w:rPr>
        <w:t xml:space="preserve">= netto </w:t>
      </w:r>
      <w:r w:rsidR="00331536">
        <w:rPr>
          <w:sz w:val="24"/>
          <w:szCs w:val="24"/>
        </w:rPr>
        <w:t>211</w:t>
      </w:r>
      <w:r w:rsidR="00AB5DD7">
        <w:rPr>
          <w:sz w:val="24"/>
          <w:szCs w:val="24"/>
        </w:rPr>
        <w:t xml:space="preserve"> </w:t>
      </w:r>
      <w:proofErr w:type="spellStart"/>
      <w:r w:rsidR="00AB5DD7">
        <w:rPr>
          <w:sz w:val="24"/>
          <w:szCs w:val="24"/>
        </w:rPr>
        <w:t>tkr</w:t>
      </w:r>
      <w:proofErr w:type="spellEnd"/>
      <w:r w:rsidR="00AB5DD7">
        <w:rPr>
          <w:sz w:val="24"/>
          <w:szCs w:val="24"/>
        </w:rPr>
        <w:t>. og de 3 beløb modsvarer så de samlede indtægter på 1.</w:t>
      </w:r>
      <w:r w:rsidR="00331536">
        <w:rPr>
          <w:sz w:val="24"/>
          <w:szCs w:val="24"/>
        </w:rPr>
        <w:t>299</w:t>
      </w:r>
      <w:r w:rsidR="00AB5DD7">
        <w:rPr>
          <w:sz w:val="24"/>
          <w:szCs w:val="24"/>
        </w:rPr>
        <w:t xml:space="preserve"> </w:t>
      </w:r>
      <w:proofErr w:type="spellStart"/>
      <w:r w:rsidR="00AB5DD7">
        <w:rPr>
          <w:sz w:val="24"/>
          <w:szCs w:val="24"/>
        </w:rPr>
        <w:t>tkr</w:t>
      </w:r>
      <w:proofErr w:type="spellEnd"/>
      <w:r w:rsidR="00AB5DD7">
        <w:rPr>
          <w:sz w:val="24"/>
          <w:szCs w:val="24"/>
        </w:rPr>
        <w:t xml:space="preserve">.  </w:t>
      </w:r>
    </w:p>
    <w:p w14:paraId="03ECA191" w14:textId="48D997E9" w:rsidR="00710F75" w:rsidRDefault="00AB5DD7" w:rsidP="00EF76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</w:t>
      </w:r>
      <w:r w:rsidR="005E08EC">
        <w:rPr>
          <w:sz w:val="24"/>
          <w:szCs w:val="24"/>
        </w:rPr>
        <w:t xml:space="preserve">resterende </w:t>
      </w:r>
      <w:r w:rsidR="00331536">
        <w:rPr>
          <w:sz w:val="24"/>
          <w:szCs w:val="24"/>
        </w:rPr>
        <w:t>229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 overføres til næste år (202</w:t>
      </w:r>
      <w:r w:rsidR="00331536">
        <w:rPr>
          <w:sz w:val="24"/>
          <w:szCs w:val="24"/>
        </w:rPr>
        <w:t>3</w:t>
      </w:r>
      <w:r>
        <w:rPr>
          <w:sz w:val="24"/>
          <w:szCs w:val="24"/>
        </w:rPr>
        <w:t>) med mulighed for</w:t>
      </w:r>
      <w:r w:rsidR="00331536">
        <w:rPr>
          <w:sz w:val="24"/>
          <w:szCs w:val="24"/>
        </w:rPr>
        <w:t xml:space="preserve"> senere</w:t>
      </w:r>
      <w:r>
        <w:rPr>
          <w:sz w:val="24"/>
          <w:szCs w:val="24"/>
        </w:rPr>
        <w:t xml:space="preserve"> udlodning.</w:t>
      </w:r>
      <w:r w:rsidR="00657CE1">
        <w:rPr>
          <w:sz w:val="24"/>
          <w:szCs w:val="24"/>
        </w:rPr>
        <w:t xml:space="preserve"> </w:t>
      </w:r>
    </w:p>
    <w:p w14:paraId="27FEF3FF" w14:textId="3467A5A0" w:rsidR="00710F75" w:rsidRDefault="00657CE1" w:rsidP="00EF76D3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710F75">
        <w:rPr>
          <w:sz w:val="24"/>
          <w:szCs w:val="24"/>
        </w:rPr>
        <w:t>ursudviklingen på</w:t>
      </w:r>
      <w:r w:rsidR="00AB5DD7">
        <w:rPr>
          <w:sz w:val="24"/>
          <w:szCs w:val="24"/>
        </w:rPr>
        <w:t xml:space="preserve"> vore</w:t>
      </w:r>
      <w:r w:rsidR="00A23523">
        <w:rPr>
          <w:sz w:val="24"/>
          <w:szCs w:val="24"/>
        </w:rPr>
        <w:t>s</w:t>
      </w:r>
      <w:r w:rsidR="00710F75">
        <w:rPr>
          <w:sz w:val="24"/>
          <w:szCs w:val="24"/>
        </w:rPr>
        <w:t xml:space="preserve"> værdipapir</w:t>
      </w:r>
      <w:r w:rsidR="00AB5DD7">
        <w:rPr>
          <w:sz w:val="24"/>
          <w:szCs w:val="24"/>
        </w:rPr>
        <w:t>er</w:t>
      </w:r>
      <w:r w:rsidR="00710F75">
        <w:rPr>
          <w:sz w:val="24"/>
          <w:szCs w:val="24"/>
        </w:rPr>
        <w:t xml:space="preserve"> </w:t>
      </w:r>
      <w:r w:rsidR="00A23523">
        <w:rPr>
          <w:sz w:val="24"/>
          <w:szCs w:val="24"/>
        </w:rPr>
        <w:t xml:space="preserve">har som anført i starten beretningen </w:t>
      </w:r>
      <w:r w:rsidR="00710F75">
        <w:rPr>
          <w:sz w:val="24"/>
          <w:szCs w:val="24"/>
        </w:rPr>
        <w:t xml:space="preserve">udviklet sig </w:t>
      </w:r>
      <w:r w:rsidR="00A23523">
        <w:rPr>
          <w:sz w:val="24"/>
          <w:szCs w:val="24"/>
        </w:rPr>
        <w:t xml:space="preserve">mindre </w:t>
      </w:r>
      <w:r w:rsidR="00710F75">
        <w:rPr>
          <w:sz w:val="24"/>
          <w:szCs w:val="24"/>
        </w:rPr>
        <w:t xml:space="preserve">positivt </w:t>
      </w:r>
      <w:r w:rsidR="00A23523">
        <w:rPr>
          <w:sz w:val="24"/>
          <w:szCs w:val="24"/>
        </w:rPr>
        <w:t>end vi har set i tidligere år. Vores</w:t>
      </w:r>
      <w:r w:rsidR="00710F75">
        <w:rPr>
          <w:sz w:val="24"/>
          <w:szCs w:val="24"/>
        </w:rPr>
        <w:t xml:space="preserve"> aktieportefølje udvis</w:t>
      </w:r>
      <w:r w:rsidR="00A23523">
        <w:rPr>
          <w:sz w:val="24"/>
          <w:szCs w:val="24"/>
        </w:rPr>
        <w:t xml:space="preserve">er en negativ kursregulering på 852 </w:t>
      </w:r>
      <w:proofErr w:type="spellStart"/>
      <w:r w:rsidR="00A23523">
        <w:rPr>
          <w:sz w:val="24"/>
          <w:szCs w:val="24"/>
        </w:rPr>
        <w:t>tkr</w:t>
      </w:r>
      <w:proofErr w:type="spellEnd"/>
      <w:r w:rsidR="00A23523">
        <w:rPr>
          <w:sz w:val="24"/>
          <w:szCs w:val="24"/>
        </w:rPr>
        <w:t xml:space="preserve">. </w:t>
      </w:r>
      <w:r w:rsidR="00102F16">
        <w:rPr>
          <w:sz w:val="24"/>
          <w:szCs w:val="24"/>
        </w:rPr>
        <w:t xml:space="preserve">svarende til -10,5%. I årets løb har vi så modtaget 234 </w:t>
      </w:r>
      <w:proofErr w:type="spellStart"/>
      <w:r w:rsidR="00102F16">
        <w:rPr>
          <w:sz w:val="24"/>
          <w:szCs w:val="24"/>
        </w:rPr>
        <w:t>tkr</w:t>
      </w:r>
      <w:proofErr w:type="spellEnd"/>
      <w:r w:rsidR="00102F16">
        <w:rPr>
          <w:sz w:val="24"/>
          <w:szCs w:val="24"/>
        </w:rPr>
        <w:t xml:space="preserve"> i udbytter, så det samlede resultat af aktier bliver -618 </w:t>
      </w:r>
      <w:proofErr w:type="spellStart"/>
      <w:r w:rsidR="00102F16">
        <w:rPr>
          <w:sz w:val="24"/>
          <w:szCs w:val="24"/>
        </w:rPr>
        <w:t>tkr</w:t>
      </w:r>
      <w:proofErr w:type="spellEnd"/>
      <w:r w:rsidR="00102F16">
        <w:rPr>
          <w:sz w:val="24"/>
          <w:szCs w:val="24"/>
        </w:rPr>
        <w:t xml:space="preserve"> eller – 7,6% og </w:t>
      </w:r>
      <w:r w:rsidR="000430A2">
        <w:rPr>
          <w:sz w:val="24"/>
          <w:szCs w:val="24"/>
        </w:rPr>
        <w:t>sammenlignet med at</w:t>
      </w:r>
      <w:r w:rsidR="00102F16">
        <w:rPr>
          <w:sz w:val="24"/>
          <w:szCs w:val="24"/>
        </w:rPr>
        <w:t xml:space="preserve"> det danske C25 aktieindeks er faldet </w:t>
      </w:r>
      <w:r w:rsidR="000430A2">
        <w:rPr>
          <w:sz w:val="24"/>
          <w:szCs w:val="24"/>
        </w:rPr>
        <w:t xml:space="preserve">med mere end 13% </w:t>
      </w:r>
      <w:r w:rsidR="00275038">
        <w:rPr>
          <w:sz w:val="24"/>
          <w:szCs w:val="24"/>
        </w:rPr>
        <w:t xml:space="preserve">i 2022 </w:t>
      </w:r>
      <w:r w:rsidR="000430A2">
        <w:rPr>
          <w:sz w:val="24"/>
          <w:szCs w:val="24"/>
        </w:rPr>
        <w:t>er resultatet vel egentlig OK.</w:t>
      </w:r>
    </w:p>
    <w:p w14:paraId="7A24C897" w14:textId="5919D26F" w:rsidR="00843078" w:rsidRDefault="00843078" w:rsidP="00EF76D3">
      <w:pPr>
        <w:rPr>
          <w:sz w:val="24"/>
          <w:szCs w:val="24"/>
        </w:rPr>
      </w:pPr>
      <w:r>
        <w:rPr>
          <w:sz w:val="24"/>
          <w:szCs w:val="24"/>
        </w:rPr>
        <w:t xml:space="preserve">Fondens bundne kapital udgør </w:t>
      </w:r>
      <w:r w:rsidR="007D4119">
        <w:rPr>
          <w:sz w:val="24"/>
          <w:szCs w:val="24"/>
        </w:rPr>
        <w:t>ved udgangen af 202</w:t>
      </w:r>
      <w:r w:rsidR="000430A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7D4119">
        <w:rPr>
          <w:sz w:val="24"/>
          <w:szCs w:val="24"/>
        </w:rPr>
        <w:t xml:space="preserve">et beløb på </w:t>
      </w:r>
      <w:r w:rsidR="00823805">
        <w:rPr>
          <w:sz w:val="24"/>
          <w:szCs w:val="24"/>
        </w:rPr>
        <w:t>1</w:t>
      </w:r>
      <w:r w:rsidR="000430A2">
        <w:rPr>
          <w:sz w:val="24"/>
          <w:szCs w:val="24"/>
        </w:rPr>
        <w:t>0</w:t>
      </w:r>
      <w:r w:rsidR="00823805">
        <w:rPr>
          <w:sz w:val="24"/>
          <w:szCs w:val="24"/>
        </w:rPr>
        <w:t>.</w:t>
      </w:r>
      <w:r w:rsidR="000430A2">
        <w:rPr>
          <w:sz w:val="24"/>
          <w:szCs w:val="24"/>
        </w:rPr>
        <w:t>691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</w:t>
      </w:r>
      <w:r w:rsidR="00275038">
        <w:rPr>
          <w:sz w:val="24"/>
          <w:szCs w:val="24"/>
        </w:rPr>
        <w:t xml:space="preserve"> og hertil en fri kapital på 410 </w:t>
      </w:r>
      <w:proofErr w:type="spellStart"/>
      <w:r w:rsidR="00275038">
        <w:rPr>
          <w:sz w:val="24"/>
          <w:szCs w:val="24"/>
        </w:rPr>
        <w:t>tkr</w:t>
      </w:r>
      <w:proofErr w:type="spellEnd"/>
      <w:r w:rsidR="00275038">
        <w:rPr>
          <w:sz w:val="24"/>
          <w:szCs w:val="24"/>
        </w:rPr>
        <w:t>.</w:t>
      </w:r>
      <w:r w:rsidR="008E6217">
        <w:rPr>
          <w:sz w:val="24"/>
          <w:szCs w:val="24"/>
        </w:rPr>
        <w:t xml:space="preserve"> </w:t>
      </w:r>
      <w:r w:rsidR="007D4119">
        <w:rPr>
          <w:sz w:val="24"/>
          <w:szCs w:val="24"/>
        </w:rPr>
        <w:t xml:space="preserve">som skal udloddes over de kommende </w:t>
      </w:r>
      <w:r w:rsidR="000430A2">
        <w:rPr>
          <w:sz w:val="24"/>
          <w:szCs w:val="24"/>
        </w:rPr>
        <w:t xml:space="preserve">år </w:t>
      </w:r>
      <w:r w:rsidR="007D4119">
        <w:rPr>
          <w:sz w:val="24"/>
          <w:szCs w:val="24"/>
        </w:rPr>
        <w:t>og samtidig fondens resterende levetid på 1</w:t>
      </w:r>
      <w:r w:rsidR="000430A2">
        <w:rPr>
          <w:sz w:val="24"/>
          <w:szCs w:val="24"/>
        </w:rPr>
        <w:t>2</w:t>
      </w:r>
      <w:r w:rsidR="007D4119">
        <w:rPr>
          <w:sz w:val="24"/>
          <w:szCs w:val="24"/>
        </w:rPr>
        <w:t xml:space="preserve"> år.</w:t>
      </w:r>
    </w:p>
    <w:p w14:paraId="7030435C" w14:textId="0C3B5FFF" w:rsidR="00EF76D3" w:rsidRPr="00654841" w:rsidRDefault="007D4119" w:rsidP="00EF76D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843078">
        <w:rPr>
          <w:sz w:val="24"/>
          <w:szCs w:val="24"/>
        </w:rPr>
        <w:t>tørrelse</w:t>
      </w:r>
      <w:r>
        <w:rPr>
          <w:sz w:val="24"/>
          <w:szCs w:val="24"/>
        </w:rPr>
        <w:t>n</w:t>
      </w:r>
      <w:r w:rsidR="00843078">
        <w:rPr>
          <w:sz w:val="24"/>
          <w:szCs w:val="24"/>
        </w:rPr>
        <w:t xml:space="preserve"> af</w:t>
      </w:r>
      <w:r>
        <w:rPr>
          <w:sz w:val="24"/>
          <w:szCs w:val="24"/>
        </w:rPr>
        <w:t xml:space="preserve"> årets resultat,</w:t>
      </w:r>
      <w:r w:rsidR="008430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årets </w:t>
      </w:r>
      <w:r w:rsidR="00843078">
        <w:rPr>
          <w:sz w:val="24"/>
          <w:szCs w:val="24"/>
        </w:rPr>
        <w:t>udlodning</w:t>
      </w:r>
      <w:r w:rsidR="00EF76D3">
        <w:rPr>
          <w:sz w:val="24"/>
          <w:szCs w:val="24"/>
        </w:rPr>
        <w:t xml:space="preserve"> </w:t>
      </w:r>
      <w:r w:rsidR="000430A2">
        <w:rPr>
          <w:sz w:val="24"/>
          <w:szCs w:val="24"/>
        </w:rPr>
        <w:t>og</w:t>
      </w:r>
      <w:r>
        <w:rPr>
          <w:sz w:val="24"/>
          <w:szCs w:val="24"/>
        </w:rPr>
        <w:t xml:space="preserve"> formueudvikling </w:t>
      </w:r>
      <w:r w:rsidR="00614761">
        <w:rPr>
          <w:sz w:val="24"/>
          <w:szCs w:val="24"/>
        </w:rPr>
        <w:t xml:space="preserve">set i forhold </w:t>
      </w:r>
      <w:r w:rsidR="000430A2">
        <w:rPr>
          <w:sz w:val="24"/>
          <w:szCs w:val="24"/>
        </w:rPr>
        <w:t>den makroøkonomiske udvikling</w:t>
      </w:r>
      <w:r w:rsidR="00275038">
        <w:rPr>
          <w:sz w:val="24"/>
          <w:szCs w:val="24"/>
        </w:rPr>
        <w:t>,</w:t>
      </w:r>
      <w:r w:rsidR="00614761">
        <w:rPr>
          <w:sz w:val="24"/>
          <w:szCs w:val="24"/>
        </w:rPr>
        <w:t xml:space="preserve"> </w:t>
      </w:r>
      <w:r w:rsidR="00EF76D3">
        <w:rPr>
          <w:sz w:val="24"/>
          <w:szCs w:val="24"/>
        </w:rPr>
        <w:t xml:space="preserve">betegnes af bestyrelsen som </w:t>
      </w:r>
      <w:r w:rsidR="000430A2">
        <w:rPr>
          <w:sz w:val="24"/>
          <w:szCs w:val="24"/>
        </w:rPr>
        <w:t>rimelig</w:t>
      </w:r>
      <w:r w:rsidR="00EF76D3">
        <w:rPr>
          <w:sz w:val="24"/>
          <w:szCs w:val="24"/>
        </w:rPr>
        <w:t xml:space="preserve"> tilfredsstillende</w:t>
      </w:r>
      <w:r w:rsidR="008430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952007" w14:textId="77777777" w:rsidR="003321D2" w:rsidRDefault="003321D2">
      <w:pPr>
        <w:rPr>
          <w:sz w:val="24"/>
          <w:szCs w:val="24"/>
        </w:rPr>
      </w:pPr>
    </w:p>
    <w:p w14:paraId="21FA6CE9" w14:textId="77777777" w:rsidR="00B7070F" w:rsidRPr="00B54705" w:rsidRDefault="00B7070F">
      <w:pPr>
        <w:rPr>
          <w:sz w:val="24"/>
          <w:szCs w:val="24"/>
        </w:rPr>
      </w:pPr>
    </w:p>
    <w:sectPr w:rsidR="00B7070F" w:rsidRPr="00B547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8"/>
    <w:rsid w:val="0001153E"/>
    <w:rsid w:val="000237D8"/>
    <w:rsid w:val="00030CB0"/>
    <w:rsid w:val="000430A2"/>
    <w:rsid w:val="00064076"/>
    <w:rsid w:val="000967EA"/>
    <w:rsid w:val="00102F16"/>
    <w:rsid w:val="001916C7"/>
    <w:rsid w:val="001B0033"/>
    <w:rsid w:val="001D3A6B"/>
    <w:rsid w:val="002636A8"/>
    <w:rsid w:val="00275038"/>
    <w:rsid w:val="00331536"/>
    <w:rsid w:val="003321D2"/>
    <w:rsid w:val="003D3B17"/>
    <w:rsid w:val="003E37CF"/>
    <w:rsid w:val="003F150A"/>
    <w:rsid w:val="00494C48"/>
    <w:rsid w:val="00541E87"/>
    <w:rsid w:val="00544856"/>
    <w:rsid w:val="005A3B6B"/>
    <w:rsid w:val="005B33FE"/>
    <w:rsid w:val="005E08EC"/>
    <w:rsid w:val="00611E04"/>
    <w:rsid w:val="00614761"/>
    <w:rsid w:val="006532CE"/>
    <w:rsid w:val="00654841"/>
    <w:rsid w:val="00657CE1"/>
    <w:rsid w:val="006D012C"/>
    <w:rsid w:val="0070360A"/>
    <w:rsid w:val="00710F75"/>
    <w:rsid w:val="00711561"/>
    <w:rsid w:val="00753C23"/>
    <w:rsid w:val="007D4119"/>
    <w:rsid w:val="00823805"/>
    <w:rsid w:val="00843078"/>
    <w:rsid w:val="00845E3D"/>
    <w:rsid w:val="00857203"/>
    <w:rsid w:val="008712D5"/>
    <w:rsid w:val="008810B1"/>
    <w:rsid w:val="008E6217"/>
    <w:rsid w:val="00900BF0"/>
    <w:rsid w:val="0092547B"/>
    <w:rsid w:val="00956027"/>
    <w:rsid w:val="00956766"/>
    <w:rsid w:val="00962BA3"/>
    <w:rsid w:val="009F72FF"/>
    <w:rsid w:val="00A218CA"/>
    <w:rsid w:val="00A23523"/>
    <w:rsid w:val="00AB5DD7"/>
    <w:rsid w:val="00B54705"/>
    <w:rsid w:val="00B7070F"/>
    <w:rsid w:val="00BB1F3C"/>
    <w:rsid w:val="00C10B36"/>
    <w:rsid w:val="00C134FA"/>
    <w:rsid w:val="00C511CF"/>
    <w:rsid w:val="00C82B3C"/>
    <w:rsid w:val="00CC14A0"/>
    <w:rsid w:val="00CC42F7"/>
    <w:rsid w:val="00CC6FC8"/>
    <w:rsid w:val="00CD1C07"/>
    <w:rsid w:val="00CE0594"/>
    <w:rsid w:val="00D86F7F"/>
    <w:rsid w:val="00DC1532"/>
    <w:rsid w:val="00DE2C17"/>
    <w:rsid w:val="00E138CA"/>
    <w:rsid w:val="00E27545"/>
    <w:rsid w:val="00E6245C"/>
    <w:rsid w:val="00E778B0"/>
    <w:rsid w:val="00EE6A42"/>
    <w:rsid w:val="00EF76D3"/>
    <w:rsid w:val="00F0413E"/>
    <w:rsid w:val="00F55516"/>
    <w:rsid w:val="00F64D2E"/>
    <w:rsid w:val="00F811B3"/>
    <w:rsid w:val="00F8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C6FF"/>
  <w15:docId w15:val="{ECE2FEC5-AE6B-423A-9C1F-4BF73622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DA73-B70C-41F2-9FF0-95C83204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 Petersen</dc:creator>
  <cp:lastModifiedBy>Leif Petersen</cp:lastModifiedBy>
  <cp:revision>2</cp:revision>
  <cp:lastPrinted>2012-12-06T15:10:00Z</cp:lastPrinted>
  <dcterms:created xsi:type="dcterms:W3CDTF">2023-03-02T14:40:00Z</dcterms:created>
  <dcterms:modified xsi:type="dcterms:W3CDTF">2023-03-02T14:40:00Z</dcterms:modified>
</cp:coreProperties>
</file>