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2EFA" w14:textId="77777777" w:rsidR="00541E87" w:rsidRPr="0092547B" w:rsidRDefault="00F86378" w:rsidP="0092547B">
      <w:pPr>
        <w:rPr>
          <w:color w:val="FF0000"/>
          <w:sz w:val="40"/>
          <w:szCs w:val="40"/>
        </w:rPr>
      </w:pPr>
      <w:r w:rsidRPr="0092547B">
        <w:rPr>
          <w:color w:val="FF0000"/>
          <w:sz w:val="40"/>
          <w:szCs w:val="40"/>
        </w:rPr>
        <w:t>FondenSparekassenMidtdjurs</w:t>
      </w:r>
    </w:p>
    <w:p w14:paraId="37912921" w14:textId="77777777" w:rsidR="00F86378" w:rsidRDefault="00F86378" w:rsidP="0092547B">
      <w:pPr>
        <w:jc w:val="center"/>
        <w:rPr>
          <w:sz w:val="32"/>
          <w:szCs w:val="32"/>
        </w:rPr>
      </w:pPr>
    </w:p>
    <w:p w14:paraId="56E39793" w14:textId="6588F711" w:rsidR="00F86378" w:rsidRDefault="00F86378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547B">
        <w:rPr>
          <w:b/>
          <w:sz w:val="28"/>
          <w:szCs w:val="28"/>
          <w:u w:val="single"/>
        </w:rPr>
        <w:t>Beretning for åre</w:t>
      </w:r>
      <w:r w:rsidR="00E6245C">
        <w:rPr>
          <w:b/>
          <w:sz w:val="28"/>
          <w:szCs w:val="28"/>
          <w:u w:val="single"/>
        </w:rPr>
        <w:t xml:space="preserve">t </w:t>
      </w:r>
      <w:r w:rsidRPr="0092547B">
        <w:rPr>
          <w:b/>
          <w:sz w:val="28"/>
          <w:szCs w:val="28"/>
          <w:u w:val="single"/>
        </w:rPr>
        <w:t>20</w:t>
      </w:r>
      <w:r w:rsidR="008712D5">
        <w:rPr>
          <w:b/>
          <w:sz w:val="28"/>
          <w:szCs w:val="28"/>
          <w:u w:val="single"/>
        </w:rPr>
        <w:t>2</w:t>
      </w:r>
      <w:r w:rsidR="00F811B3">
        <w:rPr>
          <w:b/>
          <w:sz w:val="28"/>
          <w:szCs w:val="28"/>
          <w:u w:val="single"/>
        </w:rPr>
        <w:t>1</w:t>
      </w:r>
    </w:p>
    <w:p w14:paraId="743AD244" w14:textId="77777777" w:rsidR="003321D2" w:rsidRDefault="003321D2">
      <w:pPr>
        <w:rPr>
          <w:sz w:val="24"/>
          <w:szCs w:val="24"/>
        </w:rPr>
      </w:pPr>
    </w:p>
    <w:p w14:paraId="0FA1822D" w14:textId="448410C4" w:rsidR="00E138CA" w:rsidRPr="00DE2C17" w:rsidRDefault="001916C7" w:rsidP="00DE2C17">
      <w:pPr>
        <w:rPr>
          <w:sz w:val="24"/>
          <w:szCs w:val="24"/>
        </w:rPr>
      </w:pPr>
      <w:r w:rsidRPr="00DE2C17">
        <w:rPr>
          <w:sz w:val="24"/>
          <w:szCs w:val="24"/>
        </w:rPr>
        <w:t>Efter det ekstraordinære år</w:t>
      </w:r>
      <w:r w:rsidR="00E138CA" w:rsidRPr="00DE2C17">
        <w:rPr>
          <w:sz w:val="24"/>
          <w:szCs w:val="24"/>
        </w:rPr>
        <w:t xml:space="preserve"> 20</w:t>
      </w:r>
      <w:r w:rsidR="008712D5" w:rsidRPr="00DE2C17">
        <w:rPr>
          <w:sz w:val="24"/>
          <w:szCs w:val="24"/>
        </w:rPr>
        <w:t>20</w:t>
      </w:r>
      <w:r w:rsidRPr="00DE2C17">
        <w:rPr>
          <w:sz w:val="24"/>
          <w:szCs w:val="24"/>
        </w:rPr>
        <w:t xml:space="preserve"> hvor der blev udloddet 2.276.105 kr</w:t>
      </w:r>
      <w:r w:rsidR="00DE2C17" w:rsidRPr="00DE2C17">
        <w:rPr>
          <w:sz w:val="24"/>
          <w:szCs w:val="24"/>
        </w:rPr>
        <w:t>.</w:t>
      </w:r>
      <w:r w:rsidRPr="00DE2C17">
        <w:rPr>
          <w:sz w:val="24"/>
          <w:szCs w:val="24"/>
        </w:rPr>
        <w:t xml:space="preserve"> kom vi i 2021 ned på et mere normalt niveau, men vi dog </w:t>
      </w:r>
      <w:r w:rsidR="00DE2C17" w:rsidRPr="00DE2C17">
        <w:rPr>
          <w:sz w:val="24"/>
          <w:szCs w:val="24"/>
        </w:rPr>
        <w:t>i b</w:t>
      </w:r>
      <w:r w:rsidRPr="00DE2C17">
        <w:rPr>
          <w:sz w:val="24"/>
          <w:szCs w:val="24"/>
        </w:rPr>
        <w:t xml:space="preserve">estyrelsen for </w:t>
      </w:r>
      <w:proofErr w:type="spellStart"/>
      <w:r w:rsidRPr="00DE2C17">
        <w:rPr>
          <w:sz w:val="24"/>
          <w:szCs w:val="24"/>
        </w:rPr>
        <w:t>FondenSparekassenMidtdjurs</w:t>
      </w:r>
      <w:proofErr w:type="spellEnd"/>
      <w:r w:rsidRPr="00DE2C17">
        <w:rPr>
          <w:sz w:val="24"/>
          <w:szCs w:val="24"/>
        </w:rPr>
        <w:t xml:space="preserve"> </w:t>
      </w:r>
      <w:r w:rsidR="00DE2C17" w:rsidRPr="00DE2C17">
        <w:rPr>
          <w:sz w:val="24"/>
          <w:szCs w:val="24"/>
        </w:rPr>
        <w:t xml:space="preserve">alligevel stolte af at vi har kunnet udlodde 1.221.090 i året. Samlet har vi nu </w:t>
      </w:r>
      <w:r w:rsidR="002636A8">
        <w:rPr>
          <w:sz w:val="24"/>
          <w:szCs w:val="24"/>
        </w:rPr>
        <w:t xml:space="preserve">siden fondens tilblivelse i 2011 </w:t>
      </w:r>
      <w:r w:rsidR="00DE2C17" w:rsidRPr="00DE2C17">
        <w:rPr>
          <w:sz w:val="24"/>
          <w:szCs w:val="24"/>
        </w:rPr>
        <w:t xml:space="preserve">udloddet tæt på 12 </w:t>
      </w:r>
      <w:proofErr w:type="spellStart"/>
      <w:r w:rsidR="00DE2C17" w:rsidRPr="00DE2C17">
        <w:rPr>
          <w:sz w:val="24"/>
          <w:szCs w:val="24"/>
        </w:rPr>
        <w:t>mio</w:t>
      </w:r>
      <w:proofErr w:type="spellEnd"/>
      <w:r w:rsidR="00DE2C17" w:rsidRPr="00DE2C17">
        <w:rPr>
          <w:sz w:val="24"/>
          <w:szCs w:val="24"/>
        </w:rPr>
        <w:t xml:space="preserve"> </w:t>
      </w:r>
      <w:proofErr w:type="spellStart"/>
      <w:r w:rsidR="00DE2C17" w:rsidRPr="00DE2C17">
        <w:rPr>
          <w:sz w:val="24"/>
          <w:szCs w:val="24"/>
        </w:rPr>
        <w:t>kr</w:t>
      </w:r>
      <w:proofErr w:type="spellEnd"/>
      <w:r w:rsidR="00DE2C17" w:rsidRPr="00DE2C17">
        <w:rPr>
          <w:sz w:val="24"/>
          <w:szCs w:val="24"/>
        </w:rPr>
        <w:t>,</w:t>
      </w:r>
      <w:r w:rsidR="002636A8">
        <w:rPr>
          <w:sz w:val="24"/>
          <w:szCs w:val="24"/>
        </w:rPr>
        <w:t xml:space="preserve"> altså et højere beløb end den egenkapital på 11,7 </w:t>
      </w:r>
      <w:proofErr w:type="spellStart"/>
      <w:r w:rsidR="002636A8">
        <w:rPr>
          <w:sz w:val="24"/>
          <w:szCs w:val="24"/>
        </w:rPr>
        <w:t>mio</w:t>
      </w:r>
      <w:proofErr w:type="spellEnd"/>
      <w:r w:rsidR="002636A8">
        <w:rPr>
          <w:sz w:val="24"/>
          <w:szCs w:val="24"/>
        </w:rPr>
        <w:t xml:space="preserve"> som v</w:t>
      </w:r>
      <w:r w:rsidR="00753C23">
        <w:rPr>
          <w:sz w:val="24"/>
          <w:szCs w:val="24"/>
        </w:rPr>
        <w:t>ar fondens startkapital.</w:t>
      </w:r>
      <w:r w:rsidR="00DE2C17" w:rsidRPr="00DE2C17">
        <w:rPr>
          <w:sz w:val="24"/>
          <w:szCs w:val="24"/>
        </w:rPr>
        <w:t xml:space="preserve">  </w:t>
      </w:r>
    </w:p>
    <w:p w14:paraId="420BBB69" w14:textId="02A7A3C7" w:rsidR="00E138CA" w:rsidRDefault="00CC42F7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Året </w:t>
      </w:r>
      <w:r w:rsidR="00E138CA">
        <w:rPr>
          <w:sz w:val="24"/>
          <w:szCs w:val="24"/>
        </w:rPr>
        <w:t>20</w:t>
      </w:r>
      <w:r w:rsidR="008712D5">
        <w:rPr>
          <w:sz w:val="24"/>
          <w:szCs w:val="24"/>
        </w:rPr>
        <w:t>2</w:t>
      </w:r>
      <w:r w:rsidR="002636A8">
        <w:rPr>
          <w:sz w:val="24"/>
          <w:szCs w:val="24"/>
        </w:rPr>
        <w:t>1</w:t>
      </w:r>
      <w:r w:rsidR="00E138CA">
        <w:rPr>
          <w:sz w:val="24"/>
          <w:szCs w:val="24"/>
        </w:rPr>
        <w:t xml:space="preserve">, </w:t>
      </w:r>
      <w:r>
        <w:rPr>
          <w:sz w:val="24"/>
          <w:szCs w:val="24"/>
        </w:rPr>
        <w:t>har</w:t>
      </w:r>
      <w:r w:rsidR="002636A8">
        <w:rPr>
          <w:sz w:val="24"/>
          <w:szCs w:val="24"/>
        </w:rPr>
        <w:t xml:space="preserve"> nok</w:t>
      </w:r>
      <w:r>
        <w:rPr>
          <w:sz w:val="24"/>
          <w:szCs w:val="24"/>
        </w:rPr>
        <w:t xml:space="preserve"> engang været et år med et </w:t>
      </w:r>
      <w:r w:rsidR="002636A8">
        <w:rPr>
          <w:sz w:val="24"/>
          <w:szCs w:val="24"/>
        </w:rPr>
        <w:t>rigtig godt</w:t>
      </w:r>
      <w:r>
        <w:rPr>
          <w:sz w:val="24"/>
          <w:szCs w:val="24"/>
        </w:rPr>
        <w:t xml:space="preserve"> afkast af fondens investerede midler, så der er udsigt til at der i 20</w:t>
      </w:r>
      <w:r w:rsidR="008712D5">
        <w:rPr>
          <w:sz w:val="24"/>
          <w:szCs w:val="24"/>
        </w:rPr>
        <w:t>2</w:t>
      </w:r>
      <w:r w:rsidR="002636A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712D5">
        <w:rPr>
          <w:sz w:val="24"/>
          <w:szCs w:val="24"/>
        </w:rPr>
        <w:t xml:space="preserve">vil kunne udloddes et beløb i </w:t>
      </w:r>
      <w:r w:rsidR="002636A8">
        <w:rPr>
          <w:sz w:val="24"/>
          <w:szCs w:val="24"/>
        </w:rPr>
        <w:t>samme størrelse som 202</w:t>
      </w:r>
      <w:r w:rsidR="00753C23">
        <w:rPr>
          <w:sz w:val="24"/>
          <w:szCs w:val="24"/>
        </w:rPr>
        <w:t>1</w:t>
      </w:r>
      <w:r w:rsidR="002636A8">
        <w:rPr>
          <w:sz w:val="24"/>
          <w:szCs w:val="24"/>
        </w:rPr>
        <w:t xml:space="preserve"> altså ca. 1,</w:t>
      </w:r>
      <w:proofErr w:type="gramStart"/>
      <w:r w:rsidR="002636A8">
        <w:rPr>
          <w:sz w:val="24"/>
          <w:szCs w:val="24"/>
        </w:rPr>
        <w:t>2</w:t>
      </w:r>
      <w:r w:rsidR="00753C23">
        <w:rPr>
          <w:sz w:val="24"/>
          <w:szCs w:val="24"/>
        </w:rPr>
        <w:t xml:space="preserve"> </w:t>
      </w:r>
      <w:r w:rsidR="002636A8">
        <w:rPr>
          <w:sz w:val="24"/>
          <w:szCs w:val="24"/>
        </w:rPr>
        <w:t xml:space="preserve"> </w:t>
      </w:r>
      <w:proofErr w:type="spellStart"/>
      <w:r w:rsidR="002636A8">
        <w:rPr>
          <w:sz w:val="24"/>
          <w:szCs w:val="24"/>
        </w:rPr>
        <w:t>mio</w:t>
      </w:r>
      <w:proofErr w:type="spellEnd"/>
      <w:proofErr w:type="gramEnd"/>
      <w:r w:rsidR="008712D5">
        <w:rPr>
          <w:sz w:val="24"/>
          <w:szCs w:val="24"/>
        </w:rPr>
        <w:t xml:space="preserve"> kr.</w:t>
      </w:r>
    </w:p>
    <w:p w14:paraId="5721746C" w14:textId="77777777" w:rsidR="00654841" w:rsidRPr="00654841" w:rsidRDefault="00654841" w:rsidP="0092547B">
      <w:pPr>
        <w:jc w:val="center"/>
        <w:rPr>
          <w:sz w:val="24"/>
          <w:szCs w:val="24"/>
          <w:u w:val="single"/>
        </w:rPr>
      </w:pPr>
      <w:r w:rsidRPr="00654841">
        <w:rPr>
          <w:sz w:val="24"/>
          <w:szCs w:val="24"/>
          <w:u w:val="single"/>
        </w:rPr>
        <w:t>Formål</w:t>
      </w:r>
    </w:p>
    <w:p w14:paraId="397C45CD" w14:textId="77777777" w:rsidR="00B7070F" w:rsidRDefault="00654841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Der har som </w:t>
      </w:r>
      <w:r w:rsidR="00E138CA">
        <w:rPr>
          <w:sz w:val="24"/>
          <w:szCs w:val="24"/>
        </w:rPr>
        <w:t xml:space="preserve">de </w:t>
      </w:r>
      <w:r w:rsidR="00CC42F7">
        <w:rPr>
          <w:sz w:val="24"/>
          <w:szCs w:val="24"/>
        </w:rPr>
        <w:t xml:space="preserve">tidligere </w:t>
      </w:r>
      <w:r w:rsidR="00E138CA">
        <w:rPr>
          <w:sz w:val="24"/>
          <w:szCs w:val="24"/>
        </w:rPr>
        <w:t xml:space="preserve">år været </w:t>
      </w:r>
      <w:r>
        <w:rPr>
          <w:sz w:val="24"/>
          <w:szCs w:val="24"/>
        </w:rPr>
        <w:t>indkaldt ansøgninger til</w:t>
      </w:r>
      <w:r w:rsidR="00E138CA">
        <w:rPr>
          <w:sz w:val="24"/>
          <w:szCs w:val="24"/>
        </w:rPr>
        <w:t xml:space="preserve"> 2 udlodningsrunder, </w:t>
      </w:r>
      <w:r w:rsidR="00EF76D3">
        <w:rPr>
          <w:sz w:val="24"/>
          <w:szCs w:val="24"/>
        </w:rPr>
        <w:t>1 forår og 1 ef</w:t>
      </w:r>
      <w:r w:rsidR="00F0413E">
        <w:rPr>
          <w:sz w:val="24"/>
          <w:szCs w:val="24"/>
        </w:rPr>
        <w:t>t</w:t>
      </w:r>
      <w:r w:rsidR="00EF76D3">
        <w:rPr>
          <w:sz w:val="24"/>
          <w:szCs w:val="24"/>
        </w:rPr>
        <w:t>erår.</w:t>
      </w:r>
    </w:p>
    <w:p w14:paraId="6F8E98E5" w14:textId="31AC8CDF" w:rsidR="00C134FA" w:rsidRDefault="008712D5" w:rsidP="00B7070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134FA">
        <w:rPr>
          <w:sz w:val="24"/>
          <w:szCs w:val="24"/>
        </w:rPr>
        <w:t>nteresse</w:t>
      </w:r>
      <w:r>
        <w:rPr>
          <w:sz w:val="24"/>
          <w:szCs w:val="24"/>
        </w:rPr>
        <w:t xml:space="preserve">n for vores fond er </w:t>
      </w:r>
      <w:r w:rsidR="00030CB0">
        <w:rPr>
          <w:sz w:val="24"/>
          <w:szCs w:val="24"/>
        </w:rPr>
        <w:t xml:space="preserve">fortsat høj og til vores </w:t>
      </w:r>
      <w:r w:rsidR="00C134FA">
        <w:rPr>
          <w:sz w:val="24"/>
          <w:szCs w:val="24"/>
        </w:rPr>
        <w:t>f</w:t>
      </w:r>
      <w:r w:rsidR="00EF76D3">
        <w:rPr>
          <w:sz w:val="24"/>
          <w:szCs w:val="24"/>
        </w:rPr>
        <w:t>orårsudlodning</w:t>
      </w:r>
      <w:r w:rsidR="00030CB0">
        <w:rPr>
          <w:sz w:val="24"/>
          <w:szCs w:val="24"/>
        </w:rPr>
        <w:t xml:space="preserve"> kom der i</w:t>
      </w:r>
      <w:r w:rsidR="00C134FA">
        <w:rPr>
          <w:sz w:val="24"/>
          <w:szCs w:val="24"/>
        </w:rPr>
        <w:t xml:space="preserve"> alt 5</w:t>
      </w:r>
      <w:r w:rsidR="00030CB0">
        <w:rPr>
          <w:sz w:val="24"/>
          <w:szCs w:val="24"/>
        </w:rPr>
        <w:t>0</w:t>
      </w:r>
      <w:r w:rsidR="00E6245C">
        <w:rPr>
          <w:sz w:val="24"/>
          <w:szCs w:val="24"/>
        </w:rPr>
        <w:t xml:space="preserve"> </w:t>
      </w:r>
      <w:r w:rsidR="00EF76D3">
        <w:rPr>
          <w:sz w:val="24"/>
          <w:szCs w:val="24"/>
        </w:rPr>
        <w:t>ansøgninger,</w:t>
      </w:r>
      <w:r w:rsidR="00E138CA">
        <w:rPr>
          <w:sz w:val="24"/>
          <w:szCs w:val="24"/>
        </w:rPr>
        <w:t xml:space="preserve"> </w:t>
      </w:r>
      <w:r w:rsidR="00C134FA">
        <w:rPr>
          <w:sz w:val="24"/>
          <w:szCs w:val="24"/>
        </w:rPr>
        <w:t>hvoraf 1</w:t>
      </w:r>
      <w:r w:rsidR="00030CB0">
        <w:rPr>
          <w:sz w:val="24"/>
          <w:szCs w:val="24"/>
        </w:rPr>
        <w:t>2</w:t>
      </w:r>
      <w:r w:rsidR="00C134FA">
        <w:rPr>
          <w:sz w:val="24"/>
          <w:szCs w:val="24"/>
        </w:rPr>
        <w:t xml:space="preserve"> blev udvalgt med et samlet beløb på </w:t>
      </w:r>
      <w:r w:rsidR="00030CB0">
        <w:rPr>
          <w:sz w:val="24"/>
          <w:szCs w:val="24"/>
        </w:rPr>
        <w:t>577.45</w:t>
      </w:r>
      <w:r w:rsidR="00E27545">
        <w:rPr>
          <w:sz w:val="24"/>
          <w:szCs w:val="24"/>
        </w:rPr>
        <w:t>1</w:t>
      </w:r>
      <w:r w:rsidR="00E138CA">
        <w:rPr>
          <w:sz w:val="24"/>
          <w:szCs w:val="24"/>
        </w:rPr>
        <w:t xml:space="preserve"> kr</w:t>
      </w:r>
      <w:r w:rsidR="00C134FA">
        <w:rPr>
          <w:sz w:val="24"/>
          <w:szCs w:val="24"/>
        </w:rPr>
        <w:t>.</w:t>
      </w:r>
    </w:p>
    <w:p w14:paraId="4C8C77B6" w14:textId="09FA74AB" w:rsidR="00711561" w:rsidRDefault="00EF76D3" w:rsidP="00B7070F">
      <w:pPr>
        <w:rPr>
          <w:sz w:val="24"/>
          <w:szCs w:val="24"/>
        </w:rPr>
      </w:pPr>
      <w:r>
        <w:rPr>
          <w:sz w:val="24"/>
          <w:szCs w:val="24"/>
        </w:rPr>
        <w:t xml:space="preserve">Til efterårsudlodningen </w:t>
      </w:r>
      <w:r w:rsidR="00711561">
        <w:rPr>
          <w:sz w:val="24"/>
          <w:szCs w:val="24"/>
        </w:rPr>
        <w:t>var interessen</w:t>
      </w:r>
      <w:r w:rsidR="00C134FA">
        <w:rPr>
          <w:sz w:val="24"/>
          <w:szCs w:val="24"/>
        </w:rPr>
        <w:t xml:space="preserve"> </w:t>
      </w:r>
      <w:r w:rsidR="008712D5">
        <w:rPr>
          <w:sz w:val="24"/>
          <w:szCs w:val="24"/>
        </w:rPr>
        <w:t>lidt mindre</w:t>
      </w:r>
      <w:r w:rsidR="00C134FA">
        <w:rPr>
          <w:sz w:val="24"/>
          <w:szCs w:val="24"/>
        </w:rPr>
        <w:t xml:space="preserve">, </w:t>
      </w:r>
      <w:r w:rsidR="008712D5">
        <w:rPr>
          <w:sz w:val="24"/>
          <w:szCs w:val="24"/>
        </w:rPr>
        <w:t xml:space="preserve">men dog pæn idet der </w:t>
      </w:r>
      <w:r>
        <w:rPr>
          <w:sz w:val="24"/>
          <w:szCs w:val="24"/>
        </w:rPr>
        <w:t xml:space="preserve">kom i alt </w:t>
      </w:r>
      <w:r w:rsidR="00030CB0">
        <w:rPr>
          <w:sz w:val="24"/>
          <w:szCs w:val="24"/>
        </w:rPr>
        <w:t>38</w:t>
      </w:r>
      <w:r w:rsidR="00711561">
        <w:rPr>
          <w:sz w:val="24"/>
          <w:szCs w:val="24"/>
        </w:rPr>
        <w:t xml:space="preserve"> ansøgninger</w:t>
      </w:r>
      <w:r w:rsidR="00064076">
        <w:rPr>
          <w:sz w:val="24"/>
          <w:szCs w:val="24"/>
        </w:rPr>
        <w:t xml:space="preserve"> hvoraf 1</w:t>
      </w:r>
      <w:r w:rsidR="00030CB0">
        <w:rPr>
          <w:sz w:val="24"/>
          <w:szCs w:val="24"/>
        </w:rPr>
        <w:t>3</w:t>
      </w:r>
      <w:r w:rsidR="00064076">
        <w:rPr>
          <w:sz w:val="24"/>
          <w:szCs w:val="24"/>
        </w:rPr>
        <w:t xml:space="preserve"> blev tilgodeset med et samlet beløb på </w:t>
      </w:r>
      <w:r w:rsidR="00E27545">
        <w:rPr>
          <w:sz w:val="24"/>
          <w:szCs w:val="24"/>
        </w:rPr>
        <w:t>653</w:t>
      </w:r>
      <w:r w:rsidR="00064076">
        <w:rPr>
          <w:sz w:val="24"/>
          <w:szCs w:val="24"/>
        </w:rPr>
        <w:t>.1</w:t>
      </w:r>
      <w:r w:rsidR="00E27545">
        <w:rPr>
          <w:sz w:val="24"/>
          <w:szCs w:val="24"/>
        </w:rPr>
        <w:t>99</w:t>
      </w:r>
      <w:r w:rsidR="00064076">
        <w:rPr>
          <w:sz w:val="24"/>
          <w:szCs w:val="24"/>
        </w:rPr>
        <w:t xml:space="preserve"> kr</w:t>
      </w:r>
      <w:r w:rsidR="00611E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85A6C0E" w14:textId="3444A26C" w:rsidR="00E27545" w:rsidRDefault="00E27545" w:rsidP="00B7070F">
      <w:pPr>
        <w:rPr>
          <w:sz w:val="24"/>
          <w:szCs w:val="24"/>
        </w:rPr>
      </w:pPr>
      <w:r>
        <w:rPr>
          <w:sz w:val="24"/>
          <w:szCs w:val="24"/>
        </w:rPr>
        <w:t>Der er i årets løbet enkelte mindre ansøgninger som ikke er blevet fuldt udnyttet, og vi lander så på en ”nettoudlodning” på 1.221.090 kr.</w:t>
      </w:r>
    </w:p>
    <w:p w14:paraId="333D2316" w14:textId="77777777" w:rsidR="00064076" w:rsidRDefault="00064076" w:rsidP="0092547B">
      <w:pPr>
        <w:jc w:val="center"/>
        <w:rPr>
          <w:sz w:val="24"/>
          <w:szCs w:val="24"/>
          <w:u w:val="single"/>
        </w:rPr>
      </w:pPr>
    </w:p>
    <w:p w14:paraId="7E6E4C9B" w14:textId="63A104AC" w:rsidR="00EF76D3" w:rsidRDefault="00EF76D3" w:rsidP="0092547B">
      <w:pPr>
        <w:jc w:val="center"/>
        <w:rPr>
          <w:sz w:val="24"/>
          <w:szCs w:val="24"/>
          <w:u w:val="single"/>
        </w:rPr>
      </w:pPr>
      <w:r w:rsidRPr="00B54705">
        <w:rPr>
          <w:sz w:val="24"/>
          <w:szCs w:val="24"/>
          <w:u w:val="single"/>
        </w:rPr>
        <w:t>Resultat</w:t>
      </w:r>
      <w:r>
        <w:rPr>
          <w:sz w:val="24"/>
          <w:szCs w:val="24"/>
          <w:u w:val="single"/>
        </w:rPr>
        <w:t xml:space="preserve"> og formue</w:t>
      </w:r>
    </w:p>
    <w:p w14:paraId="519C0104" w14:textId="5D0AE05F" w:rsidR="00900BF0" w:rsidRDefault="00EF76D3" w:rsidP="00EF76D3">
      <w:pPr>
        <w:rPr>
          <w:sz w:val="24"/>
          <w:szCs w:val="24"/>
        </w:rPr>
      </w:pPr>
      <w:r>
        <w:rPr>
          <w:sz w:val="24"/>
          <w:szCs w:val="24"/>
        </w:rPr>
        <w:t>Årets renteindtægter udgjorde</w:t>
      </w:r>
      <w:r w:rsidR="00710F75">
        <w:rPr>
          <w:sz w:val="24"/>
          <w:szCs w:val="24"/>
        </w:rPr>
        <w:t xml:space="preserve"> </w:t>
      </w:r>
      <w:r w:rsidR="005B33FE">
        <w:rPr>
          <w:sz w:val="24"/>
          <w:szCs w:val="24"/>
        </w:rPr>
        <w:t>131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711561">
        <w:rPr>
          <w:sz w:val="24"/>
          <w:szCs w:val="24"/>
        </w:rPr>
        <w:t xml:space="preserve"> </w:t>
      </w:r>
      <w:r w:rsidR="00611E04">
        <w:rPr>
          <w:sz w:val="24"/>
          <w:szCs w:val="24"/>
        </w:rPr>
        <w:t xml:space="preserve">Udbytte af aktiebeholdningen udgør </w:t>
      </w:r>
      <w:r w:rsidR="005B33FE">
        <w:rPr>
          <w:sz w:val="24"/>
          <w:szCs w:val="24"/>
        </w:rPr>
        <w:t>110</w:t>
      </w:r>
      <w:r w:rsidR="00611E04">
        <w:rPr>
          <w:sz w:val="24"/>
          <w:szCs w:val="24"/>
        </w:rPr>
        <w:t xml:space="preserve"> </w:t>
      </w:r>
      <w:proofErr w:type="spellStart"/>
      <w:r w:rsidR="00611E04">
        <w:rPr>
          <w:sz w:val="24"/>
          <w:szCs w:val="24"/>
        </w:rPr>
        <w:t>tkr</w:t>
      </w:r>
      <w:proofErr w:type="spellEnd"/>
      <w:r w:rsidR="005B33FE">
        <w:rPr>
          <w:sz w:val="24"/>
          <w:szCs w:val="24"/>
        </w:rPr>
        <w:t xml:space="preserve"> og sammen med et </w:t>
      </w:r>
      <w:proofErr w:type="spellStart"/>
      <w:r w:rsidR="005B33FE">
        <w:rPr>
          <w:sz w:val="24"/>
          <w:szCs w:val="24"/>
        </w:rPr>
        <w:t>kaptialforbrug</w:t>
      </w:r>
      <w:proofErr w:type="spellEnd"/>
      <w:r w:rsidR="005B33FE">
        <w:rPr>
          <w:sz w:val="24"/>
          <w:szCs w:val="24"/>
        </w:rPr>
        <w:t xml:space="preserve"> af fondens formue</w:t>
      </w:r>
      <w:r w:rsidR="00956766">
        <w:rPr>
          <w:sz w:val="24"/>
          <w:szCs w:val="24"/>
        </w:rPr>
        <w:t xml:space="preserve"> på 765 </w:t>
      </w:r>
      <w:proofErr w:type="spellStart"/>
      <w:r w:rsidR="00956766">
        <w:rPr>
          <w:sz w:val="24"/>
          <w:szCs w:val="24"/>
        </w:rPr>
        <w:t>tkr</w:t>
      </w:r>
      <w:proofErr w:type="spellEnd"/>
      <w:r w:rsidR="00956766">
        <w:rPr>
          <w:sz w:val="24"/>
          <w:szCs w:val="24"/>
        </w:rPr>
        <w:t>.</w:t>
      </w:r>
      <w:r w:rsidR="005B33FE">
        <w:rPr>
          <w:sz w:val="24"/>
          <w:szCs w:val="24"/>
        </w:rPr>
        <w:t xml:space="preserve"> løber de samlede indtægter op i 1.</w:t>
      </w:r>
      <w:r w:rsidR="005E08EC">
        <w:rPr>
          <w:sz w:val="24"/>
          <w:szCs w:val="24"/>
        </w:rPr>
        <w:t>0</w:t>
      </w:r>
      <w:r w:rsidR="005B33FE">
        <w:rPr>
          <w:sz w:val="24"/>
          <w:szCs w:val="24"/>
        </w:rPr>
        <w:t xml:space="preserve">06 </w:t>
      </w:r>
      <w:proofErr w:type="spellStart"/>
      <w:r w:rsidR="005B33FE">
        <w:rPr>
          <w:sz w:val="24"/>
          <w:szCs w:val="24"/>
        </w:rPr>
        <w:t>tkr</w:t>
      </w:r>
      <w:proofErr w:type="spellEnd"/>
      <w:r w:rsidR="005B33FE">
        <w:rPr>
          <w:sz w:val="24"/>
          <w:szCs w:val="24"/>
        </w:rPr>
        <w:t>.</w:t>
      </w:r>
      <w:r w:rsidR="00611E04">
        <w:rPr>
          <w:sz w:val="24"/>
          <w:szCs w:val="24"/>
        </w:rPr>
        <w:t xml:space="preserve"> </w:t>
      </w:r>
      <w:r w:rsidR="00900BF0">
        <w:rPr>
          <w:sz w:val="24"/>
          <w:szCs w:val="24"/>
        </w:rPr>
        <w:t xml:space="preserve"> </w:t>
      </w:r>
    </w:p>
    <w:p w14:paraId="4771C7DA" w14:textId="6EF7D3D5" w:rsidR="00AB5DD7" w:rsidRDefault="00710F75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Årets udlodning udgjorde </w:t>
      </w:r>
      <w:r w:rsidR="00711561">
        <w:rPr>
          <w:sz w:val="24"/>
          <w:szCs w:val="24"/>
        </w:rPr>
        <w:t xml:space="preserve">som ovenfor omtalt </w:t>
      </w:r>
      <w:r w:rsidR="006D012C">
        <w:rPr>
          <w:sz w:val="24"/>
          <w:szCs w:val="24"/>
        </w:rPr>
        <w:t>1</w:t>
      </w:r>
      <w:r w:rsidR="00F64D2E">
        <w:rPr>
          <w:sz w:val="24"/>
          <w:szCs w:val="24"/>
        </w:rPr>
        <w:t>.</w:t>
      </w:r>
      <w:r w:rsidR="00AB5DD7">
        <w:rPr>
          <w:sz w:val="24"/>
          <w:szCs w:val="24"/>
        </w:rPr>
        <w:t>2</w:t>
      </w:r>
      <w:r w:rsidR="006D012C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711561">
        <w:rPr>
          <w:sz w:val="24"/>
          <w:szCs w:val="24"/>
        </w:rPr>
        <w:t xml:space="preserve"> </w:t>
      </w:r>
      <w:r w:rsidR="00657CE1">
        <w:rPr>
          <w:sz w:val="24"/>
          <w:szCs w:val="24"/>
        </w:rPr>
        <w:t>øvrige omkostninger</w:t>
      </w:r>
      <w:r w:rsidR="00900BF0">
        <w:rPr>
          <w:sz w:val="24"/>
          <w:szCs w:val="24"/>
        </w:rPr>
        <w:t xml:space="preserve"> udgør </w:t>
      </w:r>
      <w:r w:rsidR="006D012C">
        <w:rPr>
          <w:sz w:val="24"/>
          <w:szCs w:val="24"/>
        </w:rPr>
        <w:t>101</w:t>
      </w:r>
      <w:r w:rsidR="00900BF0">
        <w:rPr>
          <w:sz w:val="24"/>
          <w:szCs w:val="24"/>
        </w:rPr>
        <w:t xml:space="preserve"> </w:t>
      </w:r>
      <w:proofErr w:type="spellStart"/>
      <w:r w:rsidR="00900BF0">
        <w:rPr>
          <w:sz w:val="24"/>
          <w:szCs w:val="24"/>
        </w:rPr>
        <w:t>tkr</w:t>
      </w:r>
      <w:proofErr w:type="spellEnd"/>
      <w:r w:rsidR="00900BF0">
        <w:rPr>
          <w:sz w:val="24"/>
          <w:szCs w:val="24"/>
        </w:rPr>
        <w:t xml:space="preserve"> samtidig reduceres overførsel fra tidligere år</w:t>
      </w:r>
      <w:r w:rsidR="00AB5DD7">
        <w:rPr>
          <w:sz w:val="24"/>
          <w:szCs w:val="24"/>
        </w:rPr>
        <w:t xml:space="preserve"> </w:t>
      </w:r>
      <w:r w:rsidR="005E08EC">
        <w:rPr>
          <w:sz w:val="24"/>
          <w:szCs w:val="24"/>
        </w:rPr>
        <w:t>fra</w:t>
      </w:r>
      <w:r w:rsidR="00900BF0">
        <w:rPr>
          <w:sz w:val="24"/>
          <w:szCs w:val="24"/>
        </w:rPr>
        <w:t xml:space="preserve"> 3</w:t>
      </w:r>
      <w:r w:rsidR="005E08EC">
        <w:rPr>
          <w:sz w:val="24"/>
          <w:szCs w:val="24"/>
        </w:rPr>
        <w:t>34</w:t>
      </w:r>
      <w:r w:rsidR="00900BF0">
        <w:rPr>
          <w:sz w:val="24"/>
          <w:szCs w:val="24"/>
        </w:rPr>
        <w:t xml:space="preserve"> </w:t>
      </w:r>
      <w:proofErr w:type="spellStart"/>
      <w:r w:rsidR="00900BF0">
        <w:rPr>
          <w:sz w:val="24"/>
          <w:szCs w:val="24"/>
        </w:rPr>
        <w:t>tkr</w:t>
      </w:r>
      <w:proofErr w:type="spellEnd"/>
      <w:r w:rsidR="00900BF0">
        <w:rPr>
          <w:sz w:val="24"/>
          <w:szCs w:val="24"/>
        </w:rPr>
        <w:t xml:space="preserve"> til </w:t>
      </w:r>
      <w:r w:rsidR="005E08EC">
        <w:rPr>
          <w:sz w:val="24"/>
          <w:szCs w:val="24"/>
        </w:rPr>
        <w:t>18</w:t>
      </w:r>
      <w:r w:rsidR="00900BF0">
        <w:rPr>
          <w:sz w:val="24"/>
          <w:szCs w:val="24"/>
        </w:rPr>
        <w:t xml:space="preserve"> </w:t>
      </w:r>
      <w:r w:rsidR="00AB5DD7">
        <w:rPr>
          <w:sz w:val="24"/>
          <w:szCs w:val="24"/>
        </w:rPr>
        <w:t xml:space="preserve">= netto </w:t>
      </w:r>
      <w:r w:rsidR="005E08EC">
        <w:rPr>
          <w:sz w:val="24"/>
          <w:szCs w:val="24"/>
        </w:rPr>
        <w:t>316</w:t>
      </w:r>
      <w:r w:rsidR="00AB5DD7">
        <w:rPr>
          <w:sz w:val="24"/>
          <w:szCs w:val="24"/>
        </w:rPr>
        <w:t xml:space="preserve"> </w:t>
      </w:r>
      <w:proofErr w:type="spellStart"/>
      <w:r w:rsidR="00AB5DD7">
        <w:rPr>
          <w:sz w:val="24"/>
          <w:szCs w:val="24"/>
        </w:rPr>
        <w:t>tkr</w:t>
      </w:r>
      <w:proofErr w:type="spellEnd"/>
      <w:r w:rsidR="00AB5DD7">
        <w:rPr>
          <w:sz w:val="24"/>
          <w:szCs w:val="24"/>
        </w:rPr>
        <w:t>. og de 3 beløb modsvarer så de samlede indtægter på 1.</w:t>
      </w:r>
      <w:r w:rsidR="005E08EC">
        <w:rPr>
          <w:sz w:val="24"/>
          <w:szCs w:val="24"/>
        </w:rPr>
        <w:t>006</w:t>
      </w:r>
      <w:r w:rsidR="00AB5DD7">
        <w:rPr>
          <w:sz w:val="24"/>
          <w:szCs w:val="24"/>
        </w:rPr>
        <w:t xml:space="preserve"> </w:t>
      </w:r>
      <w:proofErr w:type="spellStart"/>
      <w:r w:rsidR="00AB5DD7">
        <w:rPr>
          <w:sz w:val="24"/>
          <w:szCs w:val="24"/>
        </w:rPr>
        <w:t>tkr</w:t>
      </w:r>
      <w:proofErr w:type="spellEnd"/>
      <w:r w:rsidR="00AB5DD7">
        <w:rPr>
          <w:sz w:val="24"/>
          <w:szCs w:val="24"/>
        </w:rPr>
        <w:t xml:space="preserve">.  </w:t>
      </w:r>
    </w:p>
    <w:p w14:paraId="03ECA191" w14:textId="1089A7BC" w:rsidR="00710F75" w:rsidRDefault="00AB5DD7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5E08EC">
        <w:rPr>
          <w:sz w:val="24"/>
          <w:szCs w:val="24"/>
        </w:rPr>
        <w:t>resterende 18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 overføres til næste år (202</w:t>
      </w:r>
      <w:r w:rsidR="005E08EC">
        <w:rPr>
          <w:sz w:val="24"/>
          <w:szCs w:val="24"/>
        </w:rPr>
        <w:t>2</w:t>
      </w:r>
      <w:r>
        <w:rPr>
          <w:sz w:val="24"/>
          <w:szCs w:val="24"/>
        </w:rPr>
        <w:t>) med mulighed for udlodning her.</w:t>
      </w:r>
      <w:r w:rsidR="00657CE1">
        <w:rPr>
          <w:sz w:val="24"/>
          <w:szCs w:val="24"/>
        </w:rPr>
        <w:t xml:space="preserve"> </w:t>
      </w:r>
    </w:p>
    <w:p w14:paraId="27FEF3FF" w14:textId="7159FD41" w:rsidR="00710F75" w:rsidRDefault="00657CE1" w:rsidP="00EF76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710F75">
        <w:rPr>
          <w:sz w:val="24"/>
          <w:szCs w:val="24"/>
        </w:rPr>
        <w:t>ursudviklingen på</w:t>
      </w:r>
      <w:r w:rsidR="00AB5DD7">
        <w:rPr>
          <w:sz w:val="24"/>
          <w:szCs w:val="24"/>
        </w:rPr>
        <w:t xml:space="preserve"> vore</w:t>
      </w:r>
      <w:r w:rsidR="00710F75">
        <w:rPr>
          <w:sz w:val="24"/>
          <w:szCs w:val="24"/>
        </w:rPr>
        <w:t xml:space="preserve"> værdipapir</w:t>
      </w:r>
      <w:r w:rsidR="00AB5DD7">
        <w:rPr>
          <w:sz w:val="24"/>
          <w:szCs w:val="24"/>
        </w:rPr>
        <w:t>er</w:t>
      </w:r>
      <w:r w:rsidR="00710F75">
        <w:rPr>
          <w:sz w:val="24"/>
          <w:szCs w:val="24"/>
        </w:rPr>
        <w:t xml:space="preserve"> udviklet sig </w:t>
      </w:r>
      <w:r w:rsidR="00AB5DD7">
        <w:rPr>
          <w:sz w:val="24"/>
          <w:szCs w:val="24"/>
        </w:rPr>
        <w:t>fortsat</w:t>
      </w:r>
      <w:r w:rsidR="000967EA">
        <w:rPr>
          <w:sz w:val="24"/>
          <w:szCs w:val="24"/>
        </w:rPr>
        <w:t xml:space="preserve"> særdeles</w:t>
      </w:r>
      <w:r w:rsidR="00AB5DD7">
        <w:rPr>
          <w:sz w:val="24"/>
          <w:szCs w:val="24"/>
        </w:rPr>
        <w:t xml:space="preserve"> </w:t>
      </w:r>
      <w:r w:rsidR="00710F75">
        <w:rPr>
          <w:sz w:val="24"/>
          <w:szCs w:val="24"/>
        </w:rPr>
        <w:t xml:space="preserve">positivt og </w:t>
      </w:r>
      <w:r w:rsidR="00711561">
        <w:rPr>
          <w:sz w:val="24"/>
          <w:szCs w:val="24"/>
        </w:rPr>
        <w:t xml:space="preserve">igen er det </w:t>
      </w:r>
      <w:r w:rsidR="00710F75">
        <w:rPr>
          <w:sz w:val="24"/>
          <w:szCs w:val="24"/>
        </w:rPr>
        <w:t xml:space="preserve">især fondens aktieportefølje har udvist </w:t>
      </w:r>
      <w:r w:rsidR="00857203">
        <w:rPr>
          <w:sz w:val="24"/>
          <w:szCs w:val="24"/>
        </w:rPr>
        <w:t xml:space="preserve">stor </w:t>
      </w:r>
      <w:r w:rsidR="00710F75">
        <w:rPr>
          <w:sz w:val="24"/>
          <w:szCs w:val="24"/>
        </w:rPr>
        <w:t xml:space="preserve">positiv tendens. </w:t>
      </w:r>
      <w:r w:rsidR="007D4119">
        <w:rPr>
          <w:sz w:val="24"/>
          <w:szCs w:val="24"/>
        </w:rPr>
        <w:t xml:space="preserve">Vores bundne formue </w:t>
      </w:r>
      <w:r w:rsidR="000967EA">
        <w:rPr>
          <w:sz w:val="24"/>
          <w:szCs w:val="24"/>
        </w:rPr>
        <w:t xml:space="preserve">stiger med hele 1,8 </w:t>
      </w:r>
      <w:proofErr w:type="spellStart"/>
      <w:r w:rsidR="000967EA">
        <w:rPr>
          <w:sz w:val="24"/>
          <w:szCs w:val="24"/>
        </w:rPr>
        <w:t>mio</w:t>
      </w:r>
      <w:proofErr w:type="spellEnd"/>
      <w:r w:rsidR="000967EA">
        <w:rPr>
          <w:sz w:val="24"/>
          <w:szCs w:val="24"/>
        </w:rPr>
        <w:t xml:space="preserve"> </w:t>
      </w:r>
      <w:r w:rsidR="007D4119">
        <w:rPr>
          <w:sz w:val="24"/>
          <w:szCs w:val="24"/>
        </w:rPr>
        <w:t xml:space="preserve">på trods af at årets kapitalforbrug på 747 </w:t>
      </w:r>
      <w:proofErr w:type="spellStart"/>
      <w:r w:rsidR="007D4119">
        <w:rPr>
          <w:sz w:val="24"/>
          <w:szCs w:val="24"/>
        </w:rPr>
        <w:t>tkr</w:t>
      </w:r>
      <w:proofErr w:type="spellEnd"/>
    </w:p>
    <w:p w14:paraId="7A24C897" w14:textId="630C9929" w:rsidR="00843078" w:rsidRDefault="00843078" w:rsidP="00EF76D3">
      <w:pPr>
        <w:rPr>
          <w:sz w:val="24"/>
          <w:szCs w:val="24"/>
        </w:rPr>
      </w:pPr>
      <w:r>
        <w:rPr>
          <w:sz w:val="24"/>
          <w:szCs w:val="24"/>
        </w:rPr>
        <w:t xml:space="preserve">Fondens bundne kapital udgør </w:t>
      </w:r>
      <w:r w:rsidR="007D4119">
        <w:rPr>
          <w:sz w:val="24"/>
          <w:szCs w:val="24"/>
        </w:rPr>
        <w:t>ved udgangen af 202</w:t>
      </w:r>
      <w:r w:rsidR="0095676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7D4119">
        <w:rPr>
          <w:sz w:val="24"/>
          <w:szCs w:val="24"/>
        </w:rPr>
        <w:t xml:space="preserve">et beløb på </w:t>
      </w:r>
      <w:r w:rsidR="00823805">
        <w:rPr>
          <w:sz w:val="24"/>
          <w:szCs w:val="24"/>
        </w:rPr>
        <w:t>1</w:t>
      </w:r>
      <w:r w:rsidR="00956766">
        <w:rPr>
          <w:sz w:val="24"/>
          <w:szCs w:val="24"/>
        </w:rPr>
        <w:t>2</w:t>
      </w:r>
      <w:r w:rsidR="00823805">
        <w:rPr>
          <w:sz w:val="24"/>
          <w:szCs w:val="24"/>
        </w:rPr>
        <w:t>.</w:t>
      </w:r>
      <w:r w:rsidR="007D4119">
        <w:rPr>
          <w:sz w:val="24"/>
          <w:szCs w:val="24"/>
        </w:rPr>
        <w:t>5</w:t>
      </w:r>
      <w:r w:rsidR="00956766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>.</w:t>
      </w:r>
      <w:r w:rsidR="008E6217">
        <w:rPr>
          <w:sz w:val="24"/>
          <w:szCs w:val="24"/>
        </w:rPr>
        <w:t xml:space="preserve"> </w:t>
      </w:r>
      <w:r w:rsidR="007D4119">
        <w:rPr>
          <w:sz w:val="24"/>
          <w:szCs w:val="24"/>
        </w:rPr>
        <w:t>som skal udloddes over de kommende og samtidig fondens resterende levetid på 1</w:t>
      </w:r>
      <w:r w:rsidR="00956766">
        <w:rPr>
          <w:sz w:val="24"/>
          <w:szCs w:val="24"/>
        </w:rPr>
        <w:t>3</w:t>
      </w:r>
      <w:r w:rsidR="007D4119">
        <w:rPr>
          <w:sz w:val="24"/>
          <w:szCs w:val="24"/>
        </w:rPr>
        <w:t xml:space="preserve"> år.</w:t>
      </w:r>
    </w:p>
    <w:p w14:paraId="7030435C" w14:textId="523A6E02" w:rsidR="00EF76D3" w:rsidRPr="00654841" w:rsidRDefault="007D4119" w:rsidP="00EF76D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843078">
        <w:rPr>
          <w:sz w:val="24"/>
          <w:szCs w:val="24"/>
        </w:rPr>
        <w:t>tørrelse</w:t>
      </w:r>
      <w:r>
        <w:rPr>
          <w:sz w:val="24"/>
          <w:szCs w:val="24"/>
        </w:rPr>
        <w:t>n</w:t>
      </w:r>
      <w:r w:rsidR="00843078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årets resultat,</w:t>
      </w:r>
      <w:r w:rsidR="008430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årets </w:t>
      </w:r>
      <w:r w:rsidR="00843078">
        <w:rPr>
          <w:sz w:val="24"/>
          <w:szCs w:val="24"/>
        </w:rPr>
        <w:t>udlodning</w:t>
      </w:r>
      <w:r w:rsidR="00EF76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ikke mindst formueudvikling </w:t>
      </w:r>
      <w:r w:rsidR="00614761">
        <w:rPr>
          <w:sz w:val="24"/>
          <w:szCs w:val="24"/>
        </w:rPr>
        <w:t>hvor den bundne kapital udgør 1</w:t>
      </w:r>
      <w:r w:rsidR="00956766">
        <w:rPr>
          <w:sz w:val="24"/>
          <w:szCs w:val="24"/>
        </w:rPr>
        <w:t>2</w:t>
      </w:r>
      <w:r w:rsidR="00614761">
        <w:rPr>
          <w:sz w:val="24"/>
          <w:szCs w:val="24"/>
        </w:rPr>
        <w:t>.</w:t>
      </w:r>
      <w:r w:rsidR="00956766">
        <w:rPr>
          <w:sz w:val="24"/>
          <w:szCs w:val="24"/>
        </w:rPr>
        <w:t>505</w:t>
      </w:r>
      <w:r w:rsidR="00614761">
        <w:rPr>
          <w:sz w:val="24"/>
          <w:szCs w:val="24"/>
        </w:rPr>
        <w:t xml:space="preserve"> set i forhold til at den ved fondens opstart i 2011 udgjorde 11.784 </w:t>
      </w:r>
      <w:proofErr w:type="spellStart"/>
      <w:r w:rsidR="00614761">
        <w:rPr>
          <w:sz w:val="24"/>
          <w:szCs w:val="24"/>
        </w:rPr>
        <w:t>tkr</w:t>
      </w:r>
      <w:proofErr w:type="spellEnd"/>
      <w:r w:rsidR="00614761">
        <w:rPr>
          <w:sz w:val="24"/>
          <w:szCs w:val="24"/>
        </w:rPr>
        <w:t xml:space="preserve"> og der i mellemtiden er udloddet </w:t>
      </w:r>
      <w:r w:rsidR="00956766">
        <w:rPr>
          <w:sz w:val="24"/>
          <w:szCs w:val="24"/>
        </w:rPr>
        <w:t xml:space="preserve">små 12 </w:t>
      </w:r>
      <w:proofErr w:type="spellStart"/>
      <w:r w:rsidR="00956766">
        <w:rPr>
          <w:sz w:val="24"/>
          <w:szCs w:val="24"/>
        </w:rPr>
        <w:t>mio</w:t>
      </w:r>
      <w:proofErr w:type="spellEnd"/>
      <w:r w:rsidR="00956766">
        <w:rPr>
          <w:sz w:val="24"/>
          <w:szCs w:val="24"/>
        </w:rPr>
        <w:t xml:space="preserve"> </w:t>
      </w:r>
      <w:r w:rsidR="00614761">
        <w:rPr>
          <w:sz w:val="24"/>
          <w:szCs w:val="24"/>
        </w:rPr>
        <w:t>k</w:t>
      </w:r>
      <w:r w:rsidR="00956766">
        <w:rPr>
          <w:sz w:val="24"/>
          <w:szCs w:val="24"/>
        </w:rPr>
        <w:t>r.</w:t>
      </w:r>
      <w:r w:rsidR="00614761">
        <w:rPr>
          <w:sz w:val="24"/>
          <w:szCs w:val="24"/>
        </w:rPr>
        <w:t xml:space="preserve"> </w:t>
      </w:r>
      <w:r w:rsidR="00EF76D3">
        <w:rPr>
          <w:sz w:val="24"/>
          <w:szCs w:val="24"/>
        </w:rPr>
        <w:t>betegnes af bestyrelsen som særdeles tilfredsstillende</w:t>
      </w:r>
      <w:r w:rsidR="008430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952007" w14:textId="77777777" w:rsidR="003321D2" w:rsidRDefault="003321D2">
      <w:pPr>
        <w:rPr>
          <w:sz w:val="24"/>
          <w:szCs w:val="24"/>
        </w:rPr>
      </w:pPr>
    </w:p>
    <w:p w14:paraId="21FA6CE9" w14:textId="77777777" w:rsidR="00B7070F" w:rsidRPr="00B54705" w:rsidRDefault="00B7070F">
      <w:pPr>
        <w:rPr>
          <w:sz w:val="24"/>
          <w:szCs w:val="24"/>
        </w:rPr>
      </w:pPr>
    </w:p>
    <w:sectPr w:rsidR="00B7070F" w:rsidRPr="00B547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8"/>
    <w:rsid w:val="0001153E"/>
    <w:rsid w:val="000237D8"/>
    <w:rsid w:val="00030CB0"/>
    <w:rsid w:val="00064076"/>
    <w:rsid w:val="000967EA"/>
    <w:rsid w:val="001916C7"/>
    <w:rsid w:val="001D3A6B"/>
    <w:rsid w:val="002636A8"/>
    <w:rsid w:val="003321D2"/>
    <w:rsid w:val="00541E87"/>
    <w:rsid w:val="00544856"/>
    <w:rsid w:val="005A3B6B"/>
    <w:rsid w:val="005B33FE"/>
    <w:rsid w:val="005E08EC"/>
    <w:rsid w:val="00611E04"/>
    <w:rsid w:val="00614761"/>
    <w:rsid w:val="006532CE"/>
    <w:rsid w:val="00654841"/>
    <w:rsid w:val="00657CE1"/>
    <w:rsid w:val="006D012C"/>
    <w:rsid w:val="0070360A"/>
    <w:rsid w:val="00710F75"/>
    <w:rsid w:val="00711561"/>
    <w:rsid w:val="00753C23"/>
    <w:rsid w:val="007D4119"/>
    <w:rsid w:val="00823805"/>
    <w:rsid w:val="00843078"/>
    <w:rsid w:val="00845E3D"/>
    <w:rsid w:val="00857203"/>
    <w:rsid w:val="008712D5"/>
    <w:rsid w:val="008810B1"/>
    <w:rsid w:val="008E6217"/>
    <w:rsid w:val="00900BF0"/>
    <w:rsid w:val="0092547B"/>
    <w:rsid w:val="00956766"/>
    <w:rsid w:val="00A218CA"/>
    <w:rsid w:val="00AB5DD7"/>
    <w:rsid w:val="00B54705"/>
    <w:rsid w:val="00B7070F"/>
    <w:rsid w:val="00C10B36"/>
    <w:rsid w:val="00C134FA"/>
    <w:rsid w:val="00C511CF"/>
    <w:rsid w:val="00C82B3C"/>
    <w:rsid w:val="00CC42F7"/>
    <w:rsid w:val="00CC6FC8"/>
    <w:rsid w:val="00CD1C07"/>
    <w:rsid w:val="00CE0594"/>
    <w:rsid w:val="00D86F7F"/>
    <w:rsid w:val="00DC1532"/>
    <w:rsid w:val="00DE2C17"/>
    <w:rsid w:val="00E138CA"/>
    <w:rsid w:val="00E27545"/>
    <w:rsid w:val="00E6245C"/>
    <w:rsid w:val="00E778B0"/>
    <w:rsid w:val="00EE6A42"/>
    <w:rsid w:val="00EF76D3"/>
    <w:rsid w:val="00F0413E"/>
    <w:rsid w:val="00F55516"/>
    <w:rsid w:val="00F64D2E"/>
    <w:rsid w:val="00F811B3"/>
    <w:rsid w:val="00F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C6FF"/>
  <w15:docId w15:val="{ECE2FEC5-AE6B-423A-9C1F-4BF73622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DA73-B70C-41F2-9FF0-95C8320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Petersen</dc:creator>
  <cp:lastModifiedBy>Leif Petersen</cp:lastModifiedBy>
  <cp:revision>3</cp:revision>
  <cp:lastPrinted>2012-12-06T15:10:00Z</cp:lastPrinted>
  <dcterms:created xsi:type="dcterms:W3CDTF">2022-07-20T11:42:00Z</dcterms:created>
  <dcterms:modified xsi:type="dcterms:W3CDTF">2022-07-20T12:38:00Z</dcterms:modified>
</cp:coreProperties>
</file>